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CAF96F" w14:textId="795FF963" w:rsidR="00EC3668" w:rsidRDefault="00A055B7" w:rsidP="000308EF">
      <w:pPr>
        <w:pStyle w:val="BodyText"/>
        <w:spacing w:before="76"/>
        <w:ind w:left="458"/>
        <w:jc w:val="right"/>
      </w:pPr>
      <w:r>
        <w:rPr>
          <w:noProof/>
        </w:rPr>
        <w:drawing>
          <wp:inline distT="0" distB="0" distL="0" distR="0" wp14:anchorId="12A58807" wp14:editId="48BEA004">
            <wp:extent cx="1549400" cy="819645"/>
            <wp:effectExtent l="0" t="0" r="0" b="0"/>
            <wp:docPr id="1" name="Image 1" descr="SQA black and white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SQA black and white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9400" cy="819645"/>
                    </a:xfrm>
                    <a:prstGeom prst="rect">
                      <a:avLst/>
                    </a:prstGeom>
                  </pic:spPr>
                </pic:pic>
              </a:graphicData>
            </a:graphic>
          </wp:inline>
        </w:drawing>
      </w:r>
    </w:p>
    <w:p w14:paraId="36CFFEBA" w14:textId="77777777" w:rsidR="00EC3668" w:rsidRDefault="00EC3668">
      <w:pPr>
        <w:pStyle w:val="BodyText"/>
        <w:rPr>
          <w:sz w:val="48"/>
        </w:rPr>
      </w:pPr>
    </w:p>
    <w:p w14:paraId="646BF285" w14:textId="77777777" w:rsidR="00EC3668" w:rsidRDefault="00EC3668">
      <w:pPr>
        <w:pStyle w:val="BodyText"/>
        <w:rPr>
          <w:sz w:val="48"/>
        </w:rPr>
      </w:pPr>
    </w:p>
    <w:p w14:paraId="1C43C710" w14:textId="77777777" w:rsidR="00EC3668" w:rsidRDefault="00EC3668">
      <w:pPr>
        <w:pStyle w:val="BodyText"/>
        <w:rPr>
          <w:sz w:val="48"/>
        </w:rPr>
      </w:pPr>
    </w:p>
    <w:p w14:paraId="6F38761E" w14:textId="77777777" w:rsidR="00EC3668" w:rsidRDefault="00EC3668">
      <w:pPr>
        <w:pStyle w:val="BodyText"/>
        <w:spacing w:before="98"/>
        <w:rPr>
          <w:sz w:val="48"/>
        </w:rPr>
      </w:pPr>
    </w:p>
    <w:p w14:paraId="64185DC6" w14:textId="77777777" w:rsidR="00EC3668" w:rsidRDefault="00A055B7">
      <w:pPr>
        <w:pStyle w:val="Title"/>
      </w:pPr>
      <w:r>
        <w:t>SQA</w:t>
      </w:r>
      <w:r>
        <w:rPr>
          <w:spacing w:val="-6"/>
        </w:rPr>
        <w:t xml:space="preserve"> </w:t>
      </w:r>
      <w:r>
        <w:t>Awarding</w:t>
      </w:r>
      <w:r>
        <w:rPr>
          <w:spacing w:val="-5"/>
        </w:rPr>
        <w:t xml:space="preserve"> </w:t>
      </w:r>
      <w:r>
        <w:t>Body</w:t>
      </w:r>
      <w:r>
        <w:rPr>
          <w:spacing w:val="-6"/>
        </w:rPr>
        <w:t xml:space="preserve"> </w:t>
      </w:r>
      <w:r>
        <w:t>Code</w:t>
      </w:r>
      <w:r>
        <w:rPr>
          <w:spacing w:val="-6"/>
        </w:rPr>
        <w:t xml:space="preserve"> </w:t>
      </w:r>
      <w:r>
        <w:t>of</w:t>
      </w:r>
      <w:r>
        <w:rPr>
          <w:spacing w:val="-3"/>
        </w:rPr>
        <w:t xml:space="preserve"> </w:t>
      </w:r>
      <w:r>
        <w:rPr>
          <w:spacing w:val="-2"/>
        </w:rPr>
        <w:t>Practice</w:t>
      </w:r>
    </w:p>
    <w:p w14:paraId="15D25EF5" w14:textId="77777777" w:rsidR="00EC3668" w:rsidRDefault="00EC3668">
      <w:pPr>
        <w:pStyle w:val="BodyText"/>
        <w:rPr>
          <w:b/>
          <w:sz w:val="48"/>
        </w:rPr>
      </w:pPr>
    </w:p>
    <w:p w14:paraId="4291914E" w14:textId="77777777" w:rsidR="00EC3668" w:rsidRDefault="00EC3668">
      <w:pPr>
        <w:pStyle w:val="BodyText"/>
        <w:rPr>
          <w:b/>
          <w:sz w:val="48"/>
        </w:rPr>
      </w:pPr>
    </w:p>
    <w:p w14:paraId="65802EEE" w14:textId="77777777" w:rsidR="00EC3668" w:rsidRDefault="00EC3668">
      <w:pPr>
        <w:pStyle w:val="BodyText"/>
        <w:rPr>
          <w:b/>
          <w:sz w:val="48"/>
        </w:rPr>
      </w:pPr>
    </w:p>
    <w:p w14:paraId="01955940" w14:textId="77777777" w:rsidR="00EC3668" w:rsidRDefault="00EC3668">
      <w:pPr>
        <w:pStyle w:val="BodyText"/>
        <w:rPr>
          <w:b/>
          <w:sz w:val="48"/>
        </w:rPr>
      </w:pPr>
    </w:p>
    <w:p w14:paraId="598D983B" w14:textId="77777777" w:rsidR="00EC3668" w:rsidRDefault="00EC3668">
      <w:pPr>
        <w:pStyle w:val="BodyText"/>
        <w:rPr>
          <w:b/>
          <w:sz w:val="48"/>
        </w:rPr>
      </w:pPr>
    </w:p>
    <w:p w14:paraId="2816012D" w14:textId="77777777" w:rsidR="00EC3668" w:rsidRDefault="00EC3668">
      <w:pPr>
        <w:pStyle w:val="BodyText"/>
        <w:rPr>
          <w:b/>
          <w:sz w:val="48"/>
        </w:rPr>
      </w:pPr>
    </w:p>
    <w:p w14:paraId="6F37F64F" w14:textId="77777777" w:rsidR="00EC3668" w:rsidRDefault="00EC3668">
      <w:pPr>
        <w:pStyle w:val="BodyText"/>
        <w:rPr>
          <w:b/>
          <w:sz w:val="48"/>
        </w:rPr>
      </w:pPr>
    </w:p>
    <w:p w14:paraId="50F1222B" w14:textId="77777777" w:rsidR="00EC3668" w:rsidRDefault="00EC3668">
      <w:pPr>
        <w:pStyle w:val="BodyText"/>
        <w:rPr>
          <w:b/>
          <w:sz w:val="48"/>
        </w:rPr>
      </w:pPr>
    </w:p>
    <w:p w14:paraId="4DB8B3FF" w14:textId="77777777" w:rsidR="00EC3668" w:rsidRDefault="00EC3668">
      <w:pPr>
        <w:pStyle w:val="BodyText"/>
        <w:spacing w:before="374"/>
        <w:rPr>
          <w:b/>
          <w:sz w:val="48"/>
        </w:rPr>
      </w:pPr>
    </w:p>
    <w:p w14:paraId="5C94DF4C" w14:textId="424E4C8F" w:rsidR="00F11868" w:rsidRDefault="00A055B7" w:rsidP="00F11868">
      <w:pPr>
        <w:pStyle w:val="BodyText"/>
        <w:spacing w:before="1" w:line="530" w:lineRule="auto"/>
        <w:ind w:left="100" w:right="3386"/>
      </w:pPr>
      <w:r>
        <w:t>Publication</w:t>
      </w:r>
      <w:r>
        <w:rPr>
          <w:spacing w:val="-16"/>
        </w:rPr>
        <w:t xml:space="preserve"> </w:t>
      </w:r>
      <w:r>
        <w:t>Date:</w:t>
      </w:r>
      <w:r>
        <w:rPr>
          <w:spacing w:val="-15"/>
        </w:rPr>
        <w:t xml:space="preserve"> </w:t>
      </w:r>
      <w:r>
        <w:t>September</w:t>
      </w:r>
      <w:r>
        <w:rPr>
          <w:spacing w:val="-15"/>
        </w:rPr>
        <w:t xml:space="preserve"> </w:t>
      </w:r>
      <w:r>
        <w:t>2023</w:t>
      </w:r>
    </w:p>
    <w:p w14:paraId="1F5F86D1" w14:textId="0B5A595F" w:rsidR="00F11868" w:rsidRDefault="00F11868" w:rsidP="00F11868">
      <w:pPr>
        <w:pStyle w:val="BodyText"/>
        <w:spacing w:before="1" w:line="530" w:lineRule="auto"/>
        <w:ind w:left="100" w:right="3386"/>
      </w:pPr>
      <w:r>
        <w:t>Version 1.2</w:t>
      </w:r>
    </w:p>
    <w:p w14:paraId="41DE1873" w14:textId="5E4372B8" w:rsidR="00EC3668" w:rsidRDefault="00A055B7" w:rsidP="00F11868">
      <w:pPr>
        <w:pStyle w:val="BodyText"/>
        <w:spacing w:before="1" w:line="530" w:lineRule="auto"/>
        <w:ind w:left="100" w:right="3386"/>
      </w:pPr>
      <w:r>
        <w:t>Publication Code:</w:t>
      </w:r>
      <w:r>
        <w:rPr>
          <w:spacing w:val="40"/>
        </w:rPr>
        <w:t xml:space="preserve"> </w:t>
      </w:r>
      <w:r>
        <w:t>FA6723</w:t>
      </w:r>
    </w:p>
    <w:p w14:paraId="005CD351" w14:textId="77777777" w:rsidR="00EC3668" w:rsidRDefault="00EC3668">
      <w:pPr>
        <w:pStyle w:val="BodyText"/>
      </w:pPr>
    </w:p>
    <w:p w14:paraId="04236E3F" w14:textId="77777777" w:rsidR="00EC3668" w:rsidRDefault="00EC3668">
      <w:pPr>
        <w:pStyle w:val="BodyText"/>
        <w:spacing w:before="31"/>
      </w:pPr>
    </w:p>
    <w:p w14:paraId="5E49139E" w14:textId="77777777" w:rsidR="00EC3668" w:rsidRDefault="00A055B7">
      <w:pPr>
        <w:pStyle w:val="BodyText"/>
        <w:ind w:left="100"/>
      </w:pPr>
      <w:r>
        <w:t>Published</w:t>
      </w:r>
      <w:r>
        <w:rPr>
          <w:spacing w:val="-14"/>
        </w:rPr>
        <w:t xml:space="preserve"> </w:t>
      </w:r>
      <w:r>
        <w:t>by</w:t>
      </w:r>
      <w:r>
        <w:rPr>
          <w:spacing w:val="-13"/>
        </w:rPr>
        <w:t xml:space="preserve"> </w:t>
      </w:r>
      <w:r>
        <w:t>the</w:t>
      </w:r>
      <w:r>
        <w:rPr>
          <w:spacing w:val="-14"/>
        </w:rPr>
        <w:t xml:space="preserve"> </w:t>
      </w:r>
      <w:r>
        <w:t>Scottish</w:t>
      </w:r>
      <w:r>
        <w:rPr>
          <w:spacing w:val="-13"/>
        </w:rPr>
        <w:t xml:space="preserve"> </w:t>
      </w:r>
      <w:r>
        <w:t>Qualifications</w:t>
      </w:r>
      <w:r>
        <w:rPr>
          <w:spacing w:val="-13"/>
        </w:rPr>
        <w:t xml:space="preserve"> </w:t>
      </w:r>
      <w:r>
        <w:rPr>
          <w:spacing w:val="-2"/>
        </w:rPr>
        <w:t>Authority</w:t>
      </w:r>
    </w:p>
    <w:p w14:paraId="34828D78" w14:textId="77777777" w:rsidR="00EC3668" w:rsidRDefault="00A055B7">
      <w:pPr>
        <w:pStyle w:val="BodyText"/>
        <w:spacing w:before="65" w:line="292" w:lineRule="auto"/>
        <w:ind w:left="100" w:right="2560"/>
      </w:pPr>
      <w:r>
        <w:t>The</w:t>
      </w:r>
      <w:r>
        <w:rPr>
          <w:spacing w:val="-7"/>
        </w:rPr>
        <w:t xml:space="preserve"> </w:t>
      </w:r>
      <w:r>
        <w:t>Optima</w:t>
      </w:r>
      <w:r>
        <w:rPr>
          <w:spacing w:val="-9"/>
        </w:rPr>
        <w:t xml:space="preserve"> </w:t>
      </w:r>
      <w:r>
        <w:t>Building,</w:t>
      </w:r>
      <w:r>
        <w:rPr>
          <w:spacing w:val="-5"/>
        </w:rPr>
        <w:t xml:space="preserve"> </w:t>
      </w:r>
      <w:r>
        <w:t>58</w:t>
      </w:r>
      <w:r>
        <w:rPr>
          <w:spacing w:val="-10"/>
        </w:rPr>
        <w:t xml:space="preserve"> </w:t>
      </w:r>
      <w:r>
        <w:t>Robertson</w:t>
      </w:r>
      <w:r>
        <w:rPr>
          <w:spacing w:val="-10"/>
        </w:rPr>
        <w:t xml:space="preserve"> </w:t>
      </w:r>
      <w:r>
        <w:t>Street,</w:t>
      </w:r>
      <w:r>
        <w:rPr>
          <w:spacing w:val="-6"/>
        </w:rPr>
        <w:t xml:space="preserve"> </w:t>
      </w:r>
      <w:r>
        <w:t>Glasgow</w:t>
      </w:r>
      <w:r>
        <w:rPr>
          <w:spacing w:val="-11"/>
        </w:rPr>
        <w:t xml:space="preserve"> </w:t>
      </w:r>
      <w:r>
        <w:t>G2</w:t>
      </w:r>
      <w:r>
        <w:rPr>
          <w:spacing w:val="-5"/>
        </w:rPr>
        <w:t xml:space="preserve"> </w:t>
      </w:r>
      <w:r>
        <w:t xml:space="preserve">8DQ Lowden, 24 Wester </w:t>
      </w:r>
      <w:proofErr w:type="spellStart"/>
      <w:r>
        <w:t>Shawfair</w:t>
      </w:r>
      <w:proofErr w:type="spellEnd"/>
      <w:r>
        <w:t>, Dalkeith, EH22 1FD</w:t>
      </w:r>
    </w:p>
    <w:p w14:paraId="0F7A0BF7" w14:textId="77777777" w:rsidR="00EC3668" w:rsidRDefault="00EC3668">
      <w:pPr>
        <w:pStyle w:val="BodyText"/>
        <w:spacing w:before="85"/>
      </w:pPr>
    </w:p>
    <w:p w14:paraId="5829AE43" w14:textId="77777777" w:rsidR="00EC3668" w:rsidRDefault="008F4BB4">
      <w:pPr>
        <w:pStyle w:val="Heading4"/>
      </w:pPr>
      <w:hyperlink r:id="rId9">
        <w:r w:rsidR="00A055B7">
          <w:rPr>
            <w:spacing w:val="-2"/>
          </w:rPr>
          <w:t>www.sqa.org.uk</w:t>
        </w:r>
      </w:hyperlink>
    </w:p>
    <w:p w14:paraId="520F2EA2" w14:textId="77777777" w:rsidR="00EC3668" w:rsidRDefault="00EC3668">
      <w:pPr>
        <w:pStyle w:val="BodyText"/>
        <w:spacing w:before="34"/>
        <w:rPr>
          <w:b/>
        </w:rPr>
      </w:pPr>
    </w:p>
    <w:p w14:paraId="2B7CE514" w14:textId="77777777" w:rsidR="00EC3668" w:rsidRDefault="00A055B7">
      <w:pPr>
        <w:pStyle w:val="BodyText"/>
        <w:ind w:left="100" w:right="243"/>
      </w:pPr>
      <w:r>
        <w:t>The</w:t>
      </w:r>
      <w:r>
        <w:rPr>
          <w:spacing w:val="-5"/>
        </w:rPr>
        <w:t xml:space="preserve"> </w:t>
      </w:r>
      <w:r>
        <w:t>information</w:t>
      </w:r>
      <w:r>
        <w:rPr>
          <w:spacing w:val="-5"/>
        </w:rPr>
        <w:t xml:space="preserve"> </w:t>
      </w:r>
      <w:r>
        <w:t>in</w:t>
      </w:r>
      <w:r>
        <w:rPr>
          <w:spacing w:val="-3"/>
        </w:rPr>
        <w:t xml:space="preserve"> </w:t>
      </w:r>
      <w:r>
        <w:t>this</w:t>
      </w:r>
      <w:r>
        <w:rPr>
          <w:spacing w:val="-7"/>
        </w:rPr>
        <w:t xml:space="preserve"> </w:t>
      </w:r>
      <w:r>
        <w:t>publication</w:t>
      </w:r>
      <w:r>
        <w:rPr>
          <w:spacing w:val="-3"/>
        </w:rPr>
        <w:t xml:space="preserve"> </w:t>
      </w:r>
      <w:r>
        <w:t>may</w:t>
      </w:r>
      <w:r>
        <w:rPr>
          <w:spacing w:val="-5"/>
        </w:rPr>
        <w:t xml:space="preserve"> </w:t>
      </w:r>
      <w:r>
        <w:t>be</w:t>
      </w:r>
      <w:r>
        <w:rPr>
          <w:spacing w:val="-8"/>
        </w:rPr>
        <w:t xml:space="preserve"> </w:t>
      </w:r>
      <w:r>
        <w:t>reproduced</w:t>
      </w:r>
      <w:r>
        <w:rPr>
          <w:spacing w:val="-3"/>
        </w:rPr>
        <w:t xml:space="preserve"> </w:t>
      </w:r>
      <w:r>
        <w:t>in</w:t>
      </w:r>
      <w:r>
        <w:rPr>
          <w:spacing w:val="-3"/>
        </w:rPr>
        <w:t xml:space="preserve"> </w:t>
      </w:r>
      <w:r>
        <w:t>support</w:t>
      </w:r>
      <w:r>
        <w:rPr>
          <w:spacing w:val="-4"/>
        </w:rPr>
        <w:t xml:space="preserve"> </w:t>
      </w:r>
      <w:r>
        <w:t>of</w:t>
      </w:r>
      <w:r>
        <w:rPr>
          <w:spacing w:val="-2"/>
        </w:rPr>
        <w:t xml:space="preserve"> </w:t>
      </w:r>
      <w:r>
        <w:t>SQA</w:t>
      </w:r>
      <w:r>
        <w:rPr>
          <w:spacing w:val="-10"/>
        </w:rPr>
        <w:t xml:space="preserve"> </w:t>
      </w:r>
      <w:r>
        <w:t>qualifications.</w:t>
      </w:r>
      <w:r>
        <w:rPr>
          <w:spacing w:val="-4"/>
        </w:rPr>
        <w:t xml:space="preserve"> </w:t>
      </w:r>
      <w:r>
        <w:t>If</w:t>
      </w:r>
      <w:r>
        <w:rPr>
          <w:spacing w:val="-2"/>
        </w:rPr>
        <w:t xml:space="preserve"> </w:t>
      </w:r>
      <w:r>
        <w:t>it</w:t>
      </w:r>
      <w:r>
        <w:rPr>
          <w:spacing w:val="-2"/>
        </w:rPr>
        <w:t xml:space="preserve"> </w:t>
      </w:r>
      <w:r>
        <w:t>is reproduced, SQA should be clearly acknowledged as the source. If it is to be used for any other</w:t>
      </w:r>
      <w:r>
        <w:rPr>
          <w:spacing w:val="-3"/>
        </w:rPr>
        <w:t xml:space="preserve"> </w:t>
      </w:r>
      <w:r>
        <w:t>purpose,</w:t>
      </w:r>
      <w:r>
        <w:rPr>
          <w:spacing w:val="-3"/>
        </w:rPr>
        <w:t xml:space="preserve"> </w:t>
      </w:r>
      <w:r>
        <w:t>written</w:t>
      </w:r>
      <w:r>
        <w:rPr>
          <w:spacing w:val="-3"/>
        </w:rPr>
        <w:t xml:space="preserve"> </w:t>
      </w:r>
      <w:r>
        <w:t>permission</w:t>
      </w:r>
      <w:r>
        <w:rPr>
          <w:spacing w:val="-6"/>
        </w:rPr>
        <w:t xml:space="preserve"> </w:t>
      </w:r>
      <w:r>
        <w:t>must</w:t>
      </w:r>
      <w:r>
        <w:rPr>
          <w:spacing w:val="-3"/>
        </w:rPr>
        <w:t xml:space="preserve"> </w:t>
      </w:r>
      <w:r>
        <w:t>be</w:t>
      </w:r>
      <w:r>
        <w:rPr>
          <w:spacing w:val="-4"/>
        </w:rPr>
        <w:t xml:space="preserve"> </w:t>
      </w:r>
      <w:r>
        <w:t>obtained</w:t>
      </w:r>
      <w:r>
        <w:rPr>
          <w:spacing w:val="-4"/>
        </w:rPr>
        <w:t xml:space="preserve"> </w:t>
      </w:r>
      <w:r>
        <w:t>from</w:t>
      </w:r>
      <w:r>
        <w:rPr>
          <w:spacing w:val="-3"/>
        </w:rPr>
        <w:t xml:space="preserve"> </w:t>
      </w:r>
      <w:r>
        <w:t>SQA.</w:t>
      </w:r>
      <w:r>
        <w:rPr>
          <w:spacing w:val="-4"/>
        </w:rPr>
        <w:t xml:space="preserve"> </w:t>
      </w:r>
      <w:r>
        <w:t>It</w:t>
      </w:r>
      <w:r>
        <w:rPr>
          <w:spacing w:val="-3"/>
        </w:rPr>
        <w:t xml:space="preserve"> </w:t>
      </w:r>
      <w:r>
        <w:t>must</w:t>
      </w:r>
      <w:r>
        <w:rPr>
          <w:spacing w:val="-2"/>
        </w:rPr>
        <w:t xml:space="preserve"> </w:t>
      </w:r>
      <w:r>
        <w:t>not</w:t>
      </w:r>
      <w:r>
        <w:rPr>
          <w:spacing w:val="-7"/>
        </w:rPr>
        <w:t xml:space="preserve"> </w:t>
      </w:r>
      <w:r>
        <w:t>be</w:t>
      </w:r>
      <w:r>
        <w:rPr>
          <w:spacing w:val="-2"/>
        </w:rPr>
        <w:t xml:space="preserve"> </w:t>
      </w:r>
      <w:r>
        <w:t>reproduced</w:t>
      </w:r>
      <w:r>
        <w:rPr>
          <w:spacing w:val="-6"/>
        </w:rPr>
        <w:t xml:space="preserve"> </w:t>
      </w:r>
      <w:r>
        <w:t>for trade or commercial purposes.</w:t>
      </w:r>
    </w:p>
    <w:p w14:paraId="7D3835DA" w14:textId="77777777" w:rsidR="00EC3668" w:rsidRDefault="00EC3668">
      <w:pPr>
        <w:pStyle w:val="BodyText"/>
        <w:spacing w:before="133"/>
      </w:pPr>
    </w:p>
    <w:p w14:paraId="7076DC10" w14:textId="77777777" w:rsidR="00EC3668" w:rsidRDefault="00A055B7">
      <w:pPr>
        <w:spacing w:before="1"/>
        <w:ind w:left="7" w:right="97"/>
        <w:jc w:val="center"/>
        <w:rPr>
          <w:i/>
        </w:rPr>
      </w:pPr>
      <w:r>
        <w:rPr>
          <w:i/>
        </w:rPr>
        <w:t>©</w:t>
      </w:r>
      <w:r>
        <w:rPr>
          <w:i/>
          <w:spacing w:val="-13"/>
        </w:rPr>
        <w:t xml:space="preserve"> </w:t>
      </w:r>
      <w:r>
        <w:rPr>
          <w:i/>
        </w:rPr>
        <w:t>Scottish</w:t>
      </w:r>
      <w:r>
        <w:rPr>
          <w:i/>
          <w:spacing w:val="-15"/>
        </w:rPr>
        <w:t xml:space="preserve"> </w:t>
      </w:r>
      <w:r>
        <w:rPr>
          <w:i/>
        </w:rPr>
        <w:t>Qualifications</w:t>
      </w:r>
      <w:r>
        <w:rPr>
          <w:i/>
          <w:spacing w:val="-15"/>
        </w:rPr>
        <w:t xml:space="preserve"> </w:t>
      </w:r>
      <w:r>
        <w:rPr>
          <w:i/>
          <w:spacing w:val="-2"/>
        </w:rPr>
        <w:t>Authority</w:t>
      </w:r>
    </w:p>
    <w:p w14:paraId="1AE532FF" w14:textId="77777777" w:rsidR="00EC3668" w:rsidRDefault="00EC3668">
      <w:pPr>
        <w:jc w:val="center"/>
        <w:sectPr w:rsidR="00EC3668">
          <w:type w:val="continuous"/>
          <w:pgSz w:w="11920" w:h="16850"/>
          <w:pgMar w:top="1200" w:right="1240" w:bottom="280" w:left="1340" w:header="720" w:footer="720" w:gutter="0"/>
          <w:cols w:space="720"/>
        </w:sectPr>
      </w:pPr>
    </w:p>
    <w:p w14:paraId="65E22ABD" w14:textId="77777777" w:rsidR="00EC3668" w:rsidRDefault="00EC3668">
      <w:pPr>
        <w:pStyle w:val="BodyText"/>
        <w:rPr>
          <w:i/>
        </w:rPr>
      </w:pPr>
    </w:p>
    <w:p w14:paraId="308E8727" w14:textId="77777777" w:rsidR="00EC3668" w:rsidRDefault="00EC3668">
      <w:pPr>
        <w:pStyle w:val="BodyText"/>
        <w:rPr>
          <w:i/>
        </w:rPr>
      </w:pPr>
    </w:p>
    <w:p w14:paraId="66E3AB9F" w14:textId="77777777" w:rsidR="00EC3668" w:rsidRDefault="00EC3668">
      <w:pPr>
        <w:pStyle w:val="BodyText"/>
        <w:rPr>
          <w:i/>
        </w:rPr>
      </w:pPr>
    </w:p>
    <w:p w14:paraId="473BE567" w14:textId="77777777" w:rsidR="00EC3668" w:rsidRDefault="00EC3668">
      <w:pPr>
        <w:pStyle w:val="BodyText"/>
        <w:rPr>
          <w:i/>
        </w:rPr>
      </w:pPr>
    </w:p>
    <w:p w14:paraId="5FDC76CF" w14:textId="77777777" w:rsidR="00EC3668" w:rsidRDefault="00EC3668">
      <w:pPr>
        <w:pStyle w:val="BodyText"/>
        <w:rPr>
          <w:i/>
        </w:rPr>
      </w:pPr>
    </w:p>
    <w:p w14:paraId="27C6CD99" w14:textId="77777777" w:rsidR="00EC3668" w:rsidRDefault="00EC3668">
      <w:pPr>
        <w:pStyle w:val="BodyText"/>
        <w:rPr>
          <w:i/>
        </w:rPr>
      </w:pPr>
    </w:p>
    <w:p w14:paraId="10CA3DBA" w14:textId="77777777" w:rsidR="00EC3668" w:rsidRDefault="00EC3668">
      <w:pPr>
        <w:pStyle w:val="BodyText"/>
        <w:rPr>
          <w:i/>
        </w:rPr>
      </w:pPr>
    </w:p>
    <w:p w14:paraId="39AEC590" w14:textId="77777777" w:rsidR="00EC3668" w:rsidRDefault="00EC3668">
      <w:pPr>
        <w:pStyle w:val="BodyText"/>
        <w:rPr>
          <w:i/>
        </w:rPr>
      </w:pPr>
    </w:p>
    <w:p w14:paraId="00DDF99C" w14:textId="77777777" w:rsidR="00EC3668" w:rsidRDefault="00EC3668">
      <w:pPr>
        <w:pStyle w:val="BodyText"/>
        <w:rPr>
          <w:i/>
        </w:rPr>
      </w:pPr>
    </w:p>
    <w:p w14:paraId="5EBD9669" w14:textId="77777777" w:rsidR="00EC3668" w:rsidRDefault="00EC3668">
      <w:pPr>
        <w:pStyle w:val="BodyText"/>
        <w:rPr>
          <w:i/>
        </w:rPr>
      </w:pPr>
    </w:p>
    <w:p w14:paraId="2A401197" w14:textId="77777777" w:rsidR="00EC3668" w:rsidRDefault="00EC3668">
      <w:pPr>
        <w:pStyle w:val="BodyText"/>
        <w:rPr>
          <w:i/>
        </w:rPr>
      </w:pPr>
    </w:p>
    <w:p w14:paraId="76EF8BD1" w14:textId="77777777" w:rsidR="00EC3668" w:rsidRDefault="00EC3668">
      <w:pPr>
        <w:pStyle w:val="BodyText"/>
        <w:rPr>
          <w:i/>
        </w:rPr>
      </w:pPr>
    </w:p>
    <w:p w14:paraId="5ED3D972" w14:textId="77777777" w:rsidR="00EC3668" w:rsidRDefault="00EC3668">
      <w:pPr>
        <w:pStyle w:val="BodyText"/>
        <w:rPr>
          <w:i/>
        </w:rPr>
      </w:pPr>
    </w:p>
    <w:p w14:paraId="0049C276" w14:textId="77777777" w:rsidR="00EC3668" w:rsidRDefault="00EC3668">
      <w:pPr>
        <w:pStyle w:val="BodyText"/>
        <w:rPr>
          <w:i/>
        </w:rPr>
      </w:pPr>
    </w:p>
    <w:p w14:paraId="28B5C664" w14:textId="77777777" w:rsidR="00EC3668" w:rsidRDefault="00EC3668">
      <w:pPr>
        <w:pStyle w:val="BodyText"/>
        <w:rPr>
          <w:i/>
        </w:rPr>
      </w:pPr>
    </w:p>
    <w:p w14:paraId="6088B388" w14:textId="77777777" w:rsidR="00EC3668" w:rsidRDefault="00EC3668">
      <w:pPr>
        <w:pStyle w:val="BodyText"/>
        <w:rPr>
          <w:i/>
        </w:rPr>
      </w:pPr>
    </w:p>
    <w:p w14:paraId="775C6263" w14:textId="77777777" w:rsidR="00EC3668" w:rsidRDefault="00EC3668">
      <w:pPr>
        <w:pStyle w:val="BodyText"/>
        <w:rPr>
          <w:i/>
        </w:rPr>
      </w:pPr>
    </w:p>
    <w:p w14:paraId="2E376514" w14:textId="77777777" w:rsidR="00EC3668" w:rsidRDefault="00EC3668">
      <w:pPr>
        <w:pStyle w:val="BodyText"/>
        <w:rPr>
          <w:i/>
        </w:rPr>
      </w:pPr>
    </w:p>
    <w:p w14:paraId="1E2D8683" w14:textId="77777777" w:rsidR="00EC3668" w:rsidRDefault="00EC3668">
      <w:pPr>
        <w:pStyle w:val="BodyText"/>
        <w:rPr>
          <w:i/>
        </w:rPr>
      </w:pPr>
    </w:p>
    <w:p w14:paraId="538E05B0" w14:textId="77777777" w:rsidR="00EC3668" w:rsidRDefault="00EC3668">
      <w:pPr>
        <w:pStyle w:val="BodyText"/>
        <w:rPr>
          <w:i/>
        </w:rPr>
      </w:pPr>
    </w:p>
    <w:p w14:paraId="0A7D1053" w14:textId="77777777" w:rsidR="00EC3668" w:rsidRDefault="00EC3668">
      <w:pPr>
        <w:pStyle w:val="BodyText"/>
        <w:rPr>
          <w:i/>
        </w:rPr>
      </w:pPr>
    </w:p>
    <w:p w14:paraId="7AE7FC64" w14:textId="77777777" w:rsidR="00EC3668" w:rsidRDefault="00EC3668">
      <w:pPr>
        <w:pStyle w:val="BodyText"/>
        <w:rPr>
          <w:i/>
        </w:rPr>
      </w:pPr>
    </w:p>
    <w:p w14:paraId="30CA8A08" w14:textId="77777777" w:rsidR="00EC3668" w:rsidRDefault="00EC3668">
      <w:pPr>
        <w:pStyle w:val="BodyText"/>
        <w:rPr>
          <w:i/>
        </w:rPr>
      </w:pPr>
    </w:p>
    <w:p w14:paraId="651E1891" w14:textId="77777777" w:rsidR="00EC3668" w:rsidRDefault="00EC3668">
      <w:pPr>
        <w:pStyle w:val="BodyText"/>
        <w:rPr>
          <w:i/>
        </w:rPr>
      </w:pPr>
    </w:p>
    <w:p w14:paraId="4EA14D57" w14:textId="77777777" w:rsidR="00EC3668" w:rsidRDefault="00EC3668">
      <w:pPr>
        <w:pStyle w:val="BodyText"/>
        <w:rPr>
          <w:i/>
        </w:rPr>
      </w:pPr>
    </w:p>
    <w:p w14:paraId="1D20D434" w14:textId="77777777" w:rsidR="00EC3668" w:rsidRDefault="00EC3668">
      <w:pPr>
        <w:pStyle w:val="BodyText"/>
        <w:rPr>
          <w:i/>
        </w:rPr>
      </w:pPr>
    </w:p>
    <w:p w14:paraId="0F79A151" w14:textId="77777777" w:rsidR="00EC3668" w:rsidRDefault="00EC3668">
      <w:pPr>
        <w:pStyle w:val="BodyText"/>
        <w:rPr>
          <w:i/>
        </w:rPr>
      </w:pPr>
    </w:p>
    <w:p w14:paraId="482E4C69" w14:textId="77777777" w:rsidR="00EC3668" w:rsidRDefault="00EC3668">
      <w:pPr>
        <w:pStyle w:val="BodyText"/>
        <w:rPr>
          <w:i/>
        </w:rPr>
      </w:pPr>
    </w:p>
    <w:p w14:paraId="33362386" w14:textId="77777777" w:rsidR="00EC3668" w:rsidRDefault="00EC3668">
      <w:pPr>
        <w:pStyle w:val="BodyText"/>
        <w:rPr>
          <w:i/>
        </w:rPr>
      </w:pPr>
    </w:p>
    <w:p w14:paraId="3EFD9B2E" w14:textId="77777777" w:rsidR="00EC3668" w:rsidRDefault="00EC3668">
      <w:pPr>
        <w:pStyle w:val="BodyText"/>
        <w:rPr>
          <w:i/>
        </w:rPr>
      </w:pPr>
    </w:p>
    <w:p w14:paraId="223702D6" w14:textId="77777777" w:rsidR="00EC3668" w:rsidRDefault="00EC3668">
      <w:pPr>
        <w:pStyle w:val="BodyText"/>
        <w:rPr>
          <w:i/>
        </w:rPr>
      </w:pPr>
    </w:p>
    <w:p w14:paraId="33749E64" w14:textId="77777777" w:rsidR="00EC3668" w:rsidRDefault="00EC3668">
      <w:pPr>
        <w:pStyle w:val="BodyText"/>
        <w:rPr>
          <w:i/>
        </w:rPr>
      </w:pPr>
    </w:p>
    <w:p w14:paraId="1BED2338" w14:textId="77777777" w:rsidR="00EC3668" w:rsidRDefault="00EC3668">
      <w:pPr>
        <w:pStyle w:val="BodyText"/>
        <w:rPr>
          <w:i/>
        </w:rPr>
      </w:pPr>
    </w:p>
    <w:p w14:paraId="736CDA5B" w14:textId="77777777" w:rsidR="00EC3668" w:rsidRDefault="00EC3668">
      <w:pPr>
        <w:pStyle w:val="BodyText"/>
        <w:rPr>
          <w:i/>
        </w:rPr>
      </w:pPr>
    </w:p>
    <w:p w14:paraId="3201CC0C" w14:textId="77777777" w:rsidR="00EC3668" w:rsidRDefault="00EC3668">
      <w:pPr>
        <w:pStyle w:val="BodyText"/>
        <w:rPr>
          <w:i/>
        </w:rPr>
      </w:pPr>
    </w:p>
    <w:p w14:paraId="09FDACEC" w14:textId="77777777" w:rsidR="00EC3668" w:rsidRDefault="00EC3668">
      <w:pPr>
        <w:pStyle w:val="BodyText"/>
        <w:rPr>
          <w:i/>
        </w:rPr>
      </w:pPr>
    </w:p>
    <w:p w14:paraId="63DF94ED" w14:textId="77777777" w:rsidR="00EC3668" w:rsidRDefault="00EC3668">
      <w:pPr>
        <w:pStyle w:val="BodyText"/>
        <w:spacing w:before="57"/>
        <w:rPr>
          <w:i/>
        </w:rPr>
      </w:pPr>
    </w:p>
    <w:p w14:paraId="136134F9" w14:textId="77777777" w:rsidR="00EC3668" w:rsidRDefault="00A055B7">
      <w:pPr>
        <w:spacing w:line="264" w:lineRule="auto"/>
        <w:ind w:left="100"/>
      </w:pPr>
      <w:r>
        <w:t>For</w:t>
      </w:r>
      <w:r>
        <w:rPr>
          <w:spacing w:val="-3"/>
        </w:rPr>
        <w:t xml:space="preserve"> </w:t>
      </w:r>
      <w:r>
        <w:t>an</w:t>
      </w:r>
      <w:r>
        <w:rPr>
          <w:spacing w:val="-9"/>
        </w:rPr>
        <w:t xml:space="preserve"> </w:t>
      </w:r>
      <w:r>
        <w:t>up-to-date</w:t>
      </w:r>
      <w:r>
        <w:rPr>
          <w:spacing w:val="-4"/>
        </w:rPr>
        <w:t xml:space="preserve"> </w:t>
      </w:r>
      <w:r>
        <w:t>list</w:t>
      </w:r>
      <w:r>
        <w:rPr>
          <w:spacing w:val="-7"/>
        </w:rPr>
        <w:t xml:space="preserve"> </w:t>
      </w:r>
      <w:r>
        <w:t>of</w:t>
      </w:r>
      <w:r>
        <w:rPr>
          <w:spacing w:val="-5"/>
        </w:rPr>
        <w:t xml:space="preserve"> </w:t>
      </w:r>
      <w:r>
        <w:t>prices</w:t>
      </w:r>
      <w:r>
        <w:rPr>
          <w:spacing w:val="-4"/>
        </w:rPr>
        <w:t xml:space="preserve"> </w:t>
      </w:r>
      <w:r>
        <w:t>visit</w:t>
      </w:r>
      <w:r>
        <w:rPr>
          <w:spacing w:val="-2"/>
        </w:rPr>
        <w:t xml:space="preserve"> </w:t>
      </w:r>
      <w:r>
        <w:t>the</w:t>
      </w:r>
      <w:r>
        <w:rPr>
          <w:spacing w:val="-9"/>
        </w:rPr>
        <w:t xml:space="preserve"> </w:t>
      </w:r>
      <w:r>
        <w:rPr>
          <w:b/>
        </w:rPr>
        <w:t>Publication</w:t>
      </w:r>
      <w:r>
        <w:rPr>
          <w:b/>
          <w:spacing w:val="-3"/>
        </w:rPr>
        <w:t xml:space="preserve"> </w:t>
      </w:r>
      <w:r>
        <w:rPr>
          <w:b/>
        </w:rPr>
        <w:t>Sales</w:t>
      </w:r>
      <w:r>
        <w:rPr>
          <w:b/>
          <w:spacing w:val="-8"/>
        </w:rPr>
        <w:t xml:space="preserve"> </w:t>
      </w:r>
      <w:r>
        <w:rPr>
          <w:b/>
        </w:rPr>
        <w:t>and</w:t>
      </w:r>
      <w:r>
        <w:rPr>
          <w:b/>
          <w:spacing w:val="-7"/>
        </w:rPr>
        <w:t xml:space="preserve"> </w:t>
      </w:r>
      <w:r>
        <w:rPr>
          <w:b/>
        </w:rPr>
        <w:t>Downloads</w:t>
      </w:r>
      <w:r>
        <w:rPr>
          <w:b/>
          <w:spacing w:val="-4"/>
        </w:rPr>
        <w:t xml:space="preserve"> </w:t>
      </w:r>
      <w:r>
        <w:t>section</w:t>
      </w:r>
      <w:r>
        <w:rPr>
          <w:spacing w:val="-6"/>
        </w:rPr>
        <w:t xml:space="preserve"> </w:t>
      </w:r>
      <w:r>
        <w:t>of</w:t>
      </w:r>
      <w:r>
        <w:rPr>
          <w:spacing w:val="-3"/>
        </w:rPr>
        <w:t xml:space="preserve"> </w:t>
      </w:r>
      <w:r>
        <w:t xml:space="preserve">SQA’s </w:t>
      </w:r>
      <w:r>
        <w:rPr>
          <w:spacing w:val="-2"/>
        </w:rPr>
        <w:t>website.</w:t>
      </w:r>
    </w:p>
    <w:p w14:paraId="1339E503" w14:textId="77777777" w:rsidR="00EC3668" w:rsidRDefault="00EC3668">
      <w:pPr>
        <w:pStyle w:val="BodyText"/>
        <w:spacing w:before="33"/>
      </w:pPr>
    </w:p>
    <w:p w14:paraId="2F13728B" w14:textId="77777777" w:rsidR="00EC3668" w:rsidRDefault="00A055B7">
      <w:pPr>
        <w:pStyle w:val="BodyText"/>
        <w:spacing w:line="266" w:lineRule="auto"/>
        <w:ind w:left="100" w:right="243"/>
      </w:pPr>
      <w:r>
        <w:t>This document can be produced, on request, in alternative formats, including large type, Braille</w:t>
      </w:r>
      <w:r>
        <w:rPr>
          <w:spacing w:val="-6"/>
        </w:rPr>
        <w:t xml:space="preserve"> </w:t>
      </w:r>
      <w:r>
        <w:t>and</w:t>
      </w:r>
      <w:r>
        <w:rPr>
          <w:spacing w:val="-6"/>
        </w:rPr>
        <w:t xml:space="preserve"> </w:t>
      </w:r>
      <w:r>
        <w:t>numerous</w:t>
      </w:r>
      <w:r>
        <w:rPr>
          <w:spacing w:val="-8"/>
        </w:rPr>
        <w:t xml:space="preserve"> </w:t>
      </w:r>
      <w:r>
        <w:t>community</w:t>
      </w:r>
      <w:r>
        <w:rPr>
          <w:spacing w:val="-7"/>
        </w:rPr>
        <w:t xml:space="preserve"> </w:t>
      </w:r>
      <w:r>
        <w:t>languages.</w:t>
      </w:r>
      <w:r>
        <w:rPr>
          <w:spacing w:val="-4"/>
        </w:rPr>
        <w:t xml:space="preserve"> </w:t>
      </w:r>
      <w:r>
        <w:t>For</w:t>
      </w:r>
      <w:r>
        <w:rPr>
          <w:spacing w:val="-9"/>
        </w:rPr>
        <w:t xml:space="preserve"> </w:t>
      </w:r>
      <w:r>
        <w:t>further</w:t>
      </w:r>
      <w:r>
        <w:rPr>
          <w:spacing w:val="-7"/>
        </w:rPr>
        <w:t xml:space="preserve"> </w:t>
      </w:r>
      <w:r>
        <w:t>details</w:t>
      </w:r>
      <w:r>
        <w:rPr>
          <w:spacing w:val="-8"/>
        </w:rPr>
        <w:t xml:space="preserve"> </w:t>
      </w:r>
      <w:r>
        <w:t>telephone</w:t>
      </w:r>
      <w:r>
        <w:rPr>
          <w:spacing w:val="-12"/>
        </w:rPr>
        <w:t xml:space="preserve"> </w:t>
      </w:r>
      <w:r>
        <w:t>SQA’s</w:t>
      </w:r>
      <w:r>
        <w:rPr>
          <w:spacing w:val="-5"/>
        </w:rPr>
        <w:t xml:space="preserve"> </w:t>
      </w:r>
      <w:r>
        <w:t>Customer Contact Centre on 0845 279 1000.</w:t>
      </w:r>
    </w:p>
    <w:p w14:paraId="181DF8CB" w14:textId="77777777" w:rsidR="00EC3668" w:rsidRDefault="00EC3668">
      <w:pPr>
        <w:pStyle w:val="BodyText"/>
        <w:spacing w:before="21"/>
      </w:pPr>
    </w:p>
    <w:p w14:paraId="50DE435C" w14:textId="77777777" w:rsidR="00EC3668" w:rsidRDefault="00A055B7">
      <w:pPr>
        <w:pStyle w:val="BodyText"/>
        <w:spacing w:line="266" w:lineRule="auto"/>
        <w:ind w:left="100" w:right="243"/>
      </w:pPr>
      <w:r>
        <w:t>SQA</w:t>
      </w:r>
      <w:r>
        <w:rPr>
          <w:spacing w:val="-3"/>
        </w:rPr>
        <w:t xml:space="preserve"> </w:t>
      </w:r>
      <w:r>
        <w:t>is</w:t>
      </w:r>
      <w:r>
        <w:rPr>
          <w:spacing w:val="-3"/>
        </w:rPr>
        <w:t xml:space="preserve"> </w:t>
      </w:r>
      <w:r>
        <w:t>committed</w:t>
      </w:r>
      <w:r>
        <w:rPr>
          <w:spacing w:val="-5"/>
        </w:rPr>
        <w:t xml:space="preserve"> </w:t>
      </w:r>
      <w:r>
        <w:t>to</w:t>
      </w:r>
      <w:r>
        <w:rPr>
          <w:spacing w:val="-5"/>
        </w:rPr>
        <w:t xml:space="preserve"> </w:t>
      </w:r>
      <w:r>
        <w:t>using</w:t>
      </w:r>
      <w:r>
        <w:rPr>
          <w:spacing w:val="-3"/>
        </w:rPr>
        <w:t xml:space="preserve"> </w:t>
      </w:r>
      <w:r>
        <w:t>plain</w:t>
      </w:r>
      <w:r>
        <w:rPr>
          <w:spacing w:val="-3"/>
        </w:rPr>
        <w:t xml:space="preserve"> </w:t>
      </w:r>
      <w:r>
        <w:t>English.</w:t>
      </w:r>
      <w:r>
        <w:rPr>
          <w:spacing w:val="-7"/>
        </w:rPr>
        <w:t xml:space="preserve"> </w:t>
      </w:r>
      <w:r>
        <w:t>We</w:t>
      </w:r>
      <w:r>
        <w:rPr>
          <w:spacing w:val="-5"/>
        </w:rPr>
        <w:t xml:space="preserve"> </w:t>
      </w:r>
      <w:r>
        <w:t>will</w:t>
      </w:r>
      <w:r>
        <w:rPr>
          <w:spacing w:val="-6"/>
        </w:rPr>
        <w:t xml:space="preserve"> </w:t>
      </w:r>
      <w:r>
        <w:t>try</w:t>
      </w:r>
      <w:r>
        <w:rPr>
          <w:spacing w:val="-8"/>
        </w:rPr>
        <w:t xml:space="preserve"> </w:t>
      </w:r>
      <w:r>
        <w:t>to</w:t>
      </w:r>
      <w:r>
        <w:rPr>
          <w:spacing w:val="-8"/>
        </w:rPr>
        <w:t xml:space="preserve"> </w:t>
      </w:r>
      <w:r>
        <w:t>make</w:t>
      </w:r>
      <w:r>
        <w:rPr>
          <w:spacing w:val="-3"/>
        </w:rPr>
        <w:t xml:space="preserve"> </w:t>
      </w:r>
      <w:r>
        <w:t>our</w:t>
      </w:r>
      <w:r>
        <w:rPr>
          <w:spacing w:val="-2"/>
        </w:rPr>
        <w:t xml:space="preserve"> </w:t>
      </w:r>
      <w:r>
        <w:t>publications as</w:t>
      </w:r>
      <w:r>
        <w:rPr>
          <w:spacing w:val="-5"/>
        </w:rPr>
        <w:t xml:space="preserve"> </w:t>
      </w:r>
      <w:r>
        <w:t>easy</w:t>
      </w:r>
      <w:r>
        <w:rPr>
          <w:spacing w:val="-5"/>
        </w:rPr>
        <w:t xml:space="preserve"> </w:t>
      </w:r>
      <w:r>
        <w:t xml:space="preserve">and straightforward to understand as we </w:t>
      </w:r>
      <w:proofErr w:type="gramStart"/>
      <w:r>
        <w:t>can, and</w:t>
      </w:r>
      <w:proofErr w:type="gramEnd"/>
      <w:r>
        <w:t xml:space="preserve"> will try to avoid all unnecessary jargon. If there’s any language in this document that you feel is hard to understand, or could be improved, please write to Editor at the Glasgow address or e-mail: </w:t>
      </w:r>
      <w:hyperlink r:id="rId10">
        <w:r>
          <w:rPr>
            <w:color w:val="1F477B"/>
            <w:u w:val="single" w:color="1F477B"/>
          </w:rPr>
          <w:t>editor@sqa.org.uk</w:t>
        </w:r>
      </w:hyperlink>
      <w:r>
        <w:t>.</w:t>
      </w:r>
    </w:p>
    <w:p w14:paraId="79CB026D" w14:textId="77777777" w:rsidR="00EC3668" w:rsidRDefault="00EC3668">
      <w:pPr>
        <w:spacing w:line="266" w:lineRule="auto"/>
        <w:sectPr w:rsidR="00EC3668">
          <w:pgSz w:w="11920" w:h="16850"/>
          <w:pgMar w:top="1940" w:right="1240" w:bottom="280" w:left="1340" w:header="720" w:footer="720" w:gutter="0"/>
          <w:cols w:space="720"/>
        </w:sectPr>
      </w:pPr>
    </w:p>
    <w:p w14:paraId="4A7FA049" w14:textId="4919193D" w:rsidR="00F11868" w:rsidRDefault="00F11868" w:rsidP="00F11868">
      <w:pPr>
        <w:rPr>
          <w:b/>
          <w:bCs/>
        </w:rPr>
      </w:pPr>
      <w:r>
        <w:rPr>
          <w:b/>
          <w:bCs/>
        </w:rPr>
        <w:lastRenderedPageBreak/>
        <w:t xml:space="preserve"> HISTORY OF CHANGES</w:t>
      </w:r>
    </w:p>
    <w:p w14:paraId="4C0114FA" w14:textId="77777777" w:rsidR="00F11868" w:rsidRDefault="00F11868" w:rsidP="00F11868">
      <w:pPr>
        <w:rPr>
          <w:b/>
          <w:bCs/>
        </w:rPr>
      </w:pPr>
    </w:p>
    <w:tbl>
      <w:tblPr>
        <w:tblStyle w:val="TableGrid"/>
        <w:tblpPr w:leftFromText="180" w:rightFromText="180" w:horzAnchor="margin" w:tblpY="970"/>
        <w:tblW w:w="9747" w:type="dxa"/>
        <w:tblLook w:val="04A0" w:firstRow="1" w:lastRow="0" w:firstColumn="1" w:lastColumn="0" w:noHBand="0" w:noVBand="1"/>
      </w:tblPr>
      <w:tblGrid>
        <w:gridCol w:w="3698"/>
        <w:gridCol w:w="1777"/>
        <w:gridCol w:w="4272"/>
      </w:tblGrid>
      <w:tr w:rsidR="009B565A" w:rsidRPr="00C9233B" w14:paraId="4B181AB3" w14:textId="77EBD301" w:rsidTr="00E914F3">
        <w:tc>
          <w:tcPr>
            <w:tcW w:w="3698" w:type="dxa"/>
          </w:tcPr>
          <w:p w14:paraId="75EFF47A" w14:textId="77777777" w:rsidR="009B565A" w:rsidRPr="00C9233B" w:rsidRDefault="009B565A" w:rsidP="00B21FD5">
            <w:pPr>
              <w:rPr>
                <w:b/>
                <w:bCs/>
              </w:rPr>
            </w:pPr>
            <w:r w:rsidRPr="00C9233B">
              <w:rPr>
                <w:b/>
                <w:bCs/>
              </w:rPr>
              <w:t>Version number</w:t>
            </w:r>
          </w:p>
        </w:tc>
        <w:tc>
          <w:tcPr>
            <w:tcW w:w="1777" w:type="dxa"/>
          </w:tcPr>
          <w:p w14:paraId="63E16338" w14:textId="25A22054" w:rsidR="009B565A" w:rsidRPr="00C9233B" w:rsidRDefault="009B565A" w:rsidP="00B21FD5">
            <w:pPr>
              <w:rPr>
                <w:b/>
                <w:bCs/>
              </w:rPr>
            </w:pPr>
            <w:r>
              <w:rPr>
                <w:b/>
                <w:bCs/>
              </w:rPr>
              <w:t>Publication date</w:t>
            </w:r>
          </w:p>
        </w:tc>
        <w:tc>
          <w:tcPr>
            <w:tcW w:w="4272" w:type="dxa"/>
          </w:tcPr>
          <w:p w14:paraId="2D0AB9B6" w14:textId="322B48E8" w:rsidR="009B565A" w:rsidRPr="0061763A" w:rsidRDefault="0061763A" w:rsidP="00B21FD5">
            <w:pPr>
              <w:rPr>
                <w:b/>
                <w:bCs/>
              </w:rPr>
            </w:pPr>
            <w:r>
              <w:rPr>
                <w:b/>
                <w:bCs/>
              </w:rPr>
              <w:t>Summary of changes</w:t>
            </w:r>
          </w:p>
        </w:tc>
      </w:tr>
      <w:tr w:rsidR="009B565A" w14:paraId="22FCE1ED" w14:textId="550D557B" w:rsidTr="00E914F3">
        <w:tc>
          <w:tcPr>
            <w:tcW w:w="3698" w:type="dxa"/>
          </w:tcPr>
          <w:p w14:paraId="0288E479" w14:textId="3409CD55" w:rsidR="009B565A" w:rsidRDefault="009B565A" w:rsidP="00967D00">
            <w:r>
              <w:rPr>
                <w:rFonts w:eastAsia="Times New Roman"/>
                <w:color w:val="000000"/>
              </w:rPr>
              <w:t>V1.0</w:t>
            </w:r>
          </w:p>
        </w:tc>
        <w:tc>
          <w:tcPr>
            <w:tcW w:w="1777" w:type="dxa"/>
          </w:tcPr>
          <w:p w14:paraId="31596909" w14:textId="771702FA" w:rsidR="009B565A" w:rsidRDefault="009B565A" w:rsidP="00967D00">
            <w:r>
              <w:rPr>
                <w:rFonts w:eastAsia="Times New Roman"/>
                <w:color w:val="000000"/>
              </w:rPr>
              <w:t>July 2014</w:t>
            </w:r>
          </w:p>
        </w:tc>
        <w:tc>
          <w:tcPr>
            <w:tcW w:w="4272" w:type="dxa"/>
          </w:tcPr>
          <w:p w14:paraId="7B9528B2" w14:textId="7CFDE123" w:rsidR="009B565A" w:rsidRPr="0061763A" w:rsidRDefault="009B565A" w:rsidP="0061763A">
            <w:pPr>
              <w:rPr>
                <w:rFonts w:eastAsia="Times New Roman"/>
                <w:color w:val="000000"/>
              </w:rPr>
            </w:pPr>
          </w:p>
        </w:tc>
      </w:tr>
      <w:tr w:rsidR="009B565A" w14:paraId="30D52C30" w14:textId="25B528DC" w:rsidTr="00E914F3">
        <w:tc>
          <w:tcPr>
            <w:tcW w:w="3698" w:type="dxa"/>
          </w:tcPr>
          <w:p w14:paraId="2DB11A9E" w14:textId="75106AED" w:rsidR="009B565A" w:rsidRDefault="009B565A" w:rsidP="00967D00">
            <w:r>
              <w:rPr>
                <w:rFonts w:eastAsia="Times New Roman"/>
                <w:color w:val="000000"/>
              </w:rPr>
              <w:t>V1.1</w:t>
            </w:r>
          </w:p>
        </w:tc>
        <w:tc>
          <w:tcPr>
            <w:tcW w:w="1777" w:type="dxa"/>
          </w:tcPr>
          <w:p w14:paraId="6956CE52" w14:textId="47716918" w:rsidR="009B565A" w:rsidRDefault="00E914F3" w:rsidP="00967D00">
            <w:r>
              <w:t>March 2017</w:t>
            </w:r>
          </w:p>
        </w:tc>
        <w:tc>
          <w:tcPr>
            <w:tcW w:w="4272" w:type="dxa"/>
          </w:tcPr>
          <w:p w14:paraId="32B2FC2E" w14:textId="77777777" w:rsidR="0061763A" w:rsidRDefault="0061763A" w:rsidP="0061763A">
            <w:pPr>
              <w:rPr>
                <w:rFonts w:eastAsia="Times New Roman"/>
                <w:color w:val="000000"/>
              </w:rPr>
            </w:pPr>
            <w:r>
              <w:rPr>
                <w:rFonts w:eastAsia="Times New Roman"/>
                <w:color w:val="000000"/>
              </w:rPr>
              <w:t>Edit to Governing Principle 1</w:t>
            </w:r>
          </w:p>
          <w:p w14:paraId="31ED47EE" w14:textId="178147B5" w:rsidR="009B565A" w:rsidRDefault="0061763A" w:rsidP="0061763A">
            <w:pPr>
              <w:rPr>
                <w:rFonts w:eastAsia="Times New Roman"/>
                <w:color w:val="000000"/>
              </w:rPr>
            </w:pPr>
            <w:r>
              <w:rPr>
                <w:rFonts w:eastAsia="Times New Roman"/>
                <w:color w:val="000000"/>
              </w:rPr>
              <w:t>Section 3.1 expanded to include Chief Examining Officer</w:t>
            </w:r>
          </w:p>
        </w:tc>
      </w:tr>
      <w:tr w:rsidR="009B565A" w14:paraId="2C18C571" w14:textId="4CB6C43A" w:rsidTr="00E914F3">
        <w:tc>
          <w:tcPr>
            <w:tcW w:w="3698" w:type="dxa"/>
          </w:tcPr>
          <w:p w14:paraId="4DAC2756" w14:textId="77777777" w:rsidR="009B565A" w:rsidRDefault="009B565A" w:rsidP="00967D00">
            <w:pPr>
              <w:rPr>
                <w:rFonts w:eastAsia="Times New Roman"/>
                <w:color w:val="000000"/>
              </w:rPr>
            </w:pPr>
            <w:r>
              <w:rPr>
                <w:rFonts w:eastAsia="Times New Roman"/>
                <w:color w:val="000000"/>
              </w:rPr>
              <w:t> </w:t>
            </w:r>
          </w:p>
          <w:p w14:paraId="77E2C034" w14:textId="606DF3FE" w:rsidR="009B565A" w:rsidRDefault="009B565A" w:rsidP="00967D00">
            <w:r>
              <w:rPr>
                <w:rFonts w:eastAsia="Times New Roman"/>
                <w:color w:val="000000"/>
              </w:rPr>
              <w:t>V1.2</w:t>
            </w:r>
          </w:p>
        </w:tc>
        <w:tc>
          <w:tcPr>
            <w:tcW w:w="1777" w:type="dxa"/>
          </w:tcPr>
          <w:p w14:paraId="4F3B7877" w14:textId="75364ABC" w:rsidR="009B565A" w:rsidRDefault="009B565A" w:rsidP="00967D00">
            <w:r>
              <w:rPr>
                <w:rFonts w:eastAsia="Times New Roman"/>
                <w:color w:val="000000"/>
              </w:rPr>
              <w:t>September 2023</w:t>
            </w:r>
          </w:p>
        </w:tc>
        <w:tc>
          <w:tcPr>
            <w:tcW w:w="4272" w:type="dxa"/>
          </w:tcPr>
          <w:p w14:paraId="72E64E54" w14:textId="77777777" w:rsidR="0061763A" w:rsidRDefault="0061763A" w:rsidP="0061763A">
            <w:pPr>
              <w:rPr>
                <w:rFonts w:eastAsia="Times New Roman"/>
                <w:color w:val="000000"/>
              </w:rPr>
            </w:pPr>
            <w:r>
              <w:rPr>
                <w:rFonts w:eastAsia="Times New Roman"/>
                <w:color w:val="000000"/>
              </w:rPr>
              <w:t>P5 – Updates to legislative requirements (Data Protection law and Freedom of Information Act)</w:t>
            </w:r>
          </w:p>
          <w:p w14:paraId="1A92B1F3" w14:textId="0857DC63" w:rsidR="009B565A" w:rsidRDefault="0061763A" w:rsidP="0061763A">
            <w:pPr>
              <w:rPr>
                <w:rFonts w:eastAsia="Times New Roman"/>
                <w:color w:val="000000"/>
              </w:rPr>
            </w:pPr>
            <w:r>
              <w:rPr>
                <w:rFonts w:eastAsia="Times New Roman"/>
                <w:color w:val="000000"/>
              </w:rPr>
              <w:t> </w:t>
            </w:r>
          </w:p>
        </w:tc>
      </w:tr>
    </w:tbl>
    <w:p w14:paraId="57E48C87" w14:textId="77777777" w:rsidR="00F11868" w:rsidRPr="00C9233B" w:rsidRDefault="00F11868" w:rsidP="00F11868">
      <w:pPr>
        <w:rPr>
          <w:b/>
          <w:bCs/>
        </w:rPr>
      </w:pPr>
    </w:p>
    <w:p w14:paraId="07B5E371" w14:textId="32CCE7B9" w:rsidR="00F11868" w:rsidRDefault="00F11868" w:rsidP="0061763A">
      <w:pPr>
        <w:spacing w:before="60"/>
        <w:rPr>
          <w:b/>
          <w:spacing w:val="-2"/>
          <w:sz w:val="32"/>
        </w:rPr>
      </w:pPr>
    </w:p>
    <w:p w14:paraId="10738968" w14:textId="77777777" w:rsidR="00F11868" w:rsidRDefault="00F11868">
      <w:pPr>
        <w:spacing w:before="60"/>
        <w:ind w:left="100"/>
        <w:rPr>
          <w:b/>
          <w:spacing w:val="-2"/>
          <w:sz w:val="32"/>
        </w:rPr>
      </w:pPr>
    </w:p>
    <w:p w14:paraId="4BCB1E53" w14:textId="77777777" w:rsidR="00F11868" w:rsidRDefault="00F11868">
      <w:pPr>
        <w:spacing w:before="60"/>
        <w:ind w:left="100"/>
        <w:rPr>
          <w:b/>
          <w:spacing w:val="-2"/>
          <w:sz w:val="32"/>
        </w:rPr>
      </w:pPr>
    </w:p>
    <w:p w14:paraId="0D6BB9DD" w14:textId="77777777" w:rsidR="00F11868" w:rsidRDefault="00F11868">
      <w:pPr>
        <w:spacing w:before="60"/>
        <w:ind w:left="100"/>
        <w:rPr>
          <w:b/>
          <w:spacing w:val="-2"/>
          <w:sz w:val="32"/>
        </w:rPr>
      </w:pPr>
    </w:p>
    <w:p w14:paraId="6065B3DB" w14:textId="77777777" w:rsidR="00F11868" w:rsidRDefault="00F11868">
      <w:pPr>
        <w:spacing w:before="60"/>
        <w:ind w:left="100"/>
        <w:rPr>
          <w:b/>
          <w:spacing w:val="-2"/>
          <w:sz w:val="32"/>
        </w:rPr>
      </w:pPr>
    </w:p>
    <w:p w14:paraId="14CDBC74" w14:textId="77777777" w:rsidR="00F11868" w:rsidRDefault="00F11868">
      <w:pPr>
        <w:spacing w:before="60"/>
        <w:ind w:left="100"/>
        <w:rPr>
          <w:b/>
          <w:spacing w:val="-2"/>
          <w:sz w:val="32"/>
        </w:rPr>
      </w:pPr>
    </w:p>
    <w:p w14:paraId="6A2B7491" w14:textId="77777777" w:rsidR="00F11868" w:rsidRDefault="00F11868">
      <w:pPr>
        <w:spacing w:before="60"/>
        <w:ind w:left="100"/>
        <w:rPr>
          <w:b/>
          <w:spacing w:val="-2"/>
          <w:sz w:val="32"/>
        </w:rPr>
      </w:pPr>
    </w:p>
    <w:p w14:paraId="19C5BF73" w14:textId="77777777" w:rsidR="00F11868" w:rsidRDefault="00F11868">
      <w:pPr>
        <w:spacing w:before="60"/>
        <w:ind w:left="100"/>
        <w:rPr>
          <w:b/>
          <w:spacing w:val="-2"/>
          <w:sz w:val="32"/>
        </w:rPr>
      </w:pPr>
    </w:p>
    <w:p w14:paraId="237C84DB" w14:textId="77777777" w:rsidR="00F11868" w:rsidRDefault="00F11868">
      <w:pPr>
        <w:spacing w:before="60"/>
        <w:ind w:left="100"/>
        <w:rPr>
          <w:b/>
          <w:spacing w:val="-2"/>
          <w:sz w:val="32"/>
        </w:rPr>
      </w:pPr>
    </w:p>
    <w:p w14:paraId="02A41EE9" w14:textId="77777777" w:rsidR="00F11868" w:rsidRDefault="00F11868">
      <w:pPr>
        <w:spacing w:before="60"/>
        <w:ind w:left="100"/>
        <w:rPr>
          <w:b/>
          <w:spacing w:val="-2"/>
          <w:sz w:val="32"/>
        </w:rPr>
      </w:pPr>
    </w:p>
    <w:p w14:paraId="2C96E225" w14:textId="77777777" w:rsidR="00F11868" w:rsidRDefault="00F11868">
      <w:pPr>
        <w:spacing w:before="60"/>
        <w:ind w:left="100"/>
        <w:rPr>
          <w:b/>
          <w:spacing w:val="-2"/>
          <w:sz w:val="32"/>
        </w:rPr>
      </w:pPr>
    </w:p>
    <w:p w14:paraId="2CF9AE2A" w14:textId="77777777" w:rsidR="00F11868" w:rsidRDefault="00F11868">
      <w:pPr>
        <w:spacing w:before="60"/>
        <w:ind w:left="100"/>
        <w:rPr>
          <w:b/>
          <w:spacing w:val="-2"/>
          <w:sz w:val="32"/>
        </w:rPr>
      </w:pPr>
    </w:p>
    <w:p w14:paraId="3C034DCB" w14:textId="77777777" w:rsidR="00F11868" w:rsidRDefault="00F11868">
      <w:pPr>
        <w:spacing w:before="60"/>
        <w:ind w:left="100"/>
        <w:rPr>
          <w:b/>
          <w:spacing w:val="-2"/>
          <w:sz w:val="32"/>
        </w:rPr>
      </w:pPr>
    </w:p>
    <w:p w14:paraId="68DD0E5E" w14:textId="77777777" w:rsidR="00F11868" w:rsidRDefault="00F11868">
      <w:pPr>
        <w:spacing w:before="60"/>
        <w:ind w:left="100"/>
        <w:rPr>
          <w:b/>
          <w:spacing w:val="-2"/>
          <w:sz w:val="32"/>
        </w:rPr>
      </w:pPr>
    </w:p>
    <w:p w14:paraId="6EF3E5BA" w14:textId="77777777" w:rsidR="00F11868" w:rsidRDefault="00F11868">
      <w:pPr>
        <w:spacing w:before="60"/>
        <w:ind w:left="100"/>
        <w:rPr>
          <w:b/>
          <w:spacing w:val="-2"/>
          <w:sz w:val="32"/>
        </w:rPr>
      </w:pPr>
    </w:p>
    <w:p w14:paraId="0E9F9C71" w14:textId="77777777" w:rsidR="00F11868" w:rsidRDefault="00F11868">
      <w:pPr>
        <w:spacing w:before="60"/>
        <w:ind w:left="100"/>
        <w:rPr>
          <w:b/>
          <w:spacing w:val="-2"/>
          <w:sz w:val="32"/>
        </w:rPr>
      </w:pPr>
    </w:p>
    <w:p w14:paraId="112EFA0E" w14:textId="77777777" w:rsidR="00F11868" w:rsidRDefault="00F11868">
      <w:pPr>
        <w:spacing w:before="60"/>
        <w:ind w:left="100"/>
        <w:rPr>
          <w:b/>
          <w:spacing w:val="-2"/>
          <w:sz w:val="32"/>
        </w:rPr>
      </w:pPr>
    </w:p>
    <w:p w14:paraId="530B39D2" w14:textId="77777777" w:rsidR="00F11868" w:rsidRDefault="00F11868">
      <w:pPr>
        <w:spacing w:before="60"/>
        <w:ind w:left="100"/>
        <w:rPr>
          <w:b/>
          <w:spacing w:val="-2"/>
          <w:sz w:val="32"/>
        </w:rPr>
      </w:pPr>
    </w:p>
    <w:p w14:paraId="15024EB8" w14:textId="77777777" w:rsidR="00F11868" w:rsidRDefault="00F11868">
      <w:pPr>
        <w:spacing w:before="60"/>
        <w:ind w:left="100"/>
        <w:rPr>
          <w:b/>
          <w:spacing w:val="-2"/>
          <w:sz w:val="32"/>
        </w:rPr>
      </w:pPr>
    </w:p>
    <w:p w14:paraId="5A246933" w14:textId="77777777" w:rsidR="00F11868" w:rsidRDefault="00F11868">
      <w:pPr>
        <w:spacing w:before="60"/>
        <w:ind w:left="100"/>
        <w:rPr>
          <w:b/>
          <w:spacing w:val="-2"/>
          <w:sz w:val="32"/>
        </w:rPr>
      </w:pPr>
    </w:p>
    <w:p w14:paraId="7A81A8A5" w14:textId="77777777" w:rsidR="00F11868" w:rsidRDefault="00F11868">
      <w:pPr>
        <w:spacing w:before="60"/>
        <w:ind w:left="100"/>
        <w:rPr>
          <w:b/>
          <w:spacing w:val="-2"/>
          <w:sz w:val="32"/>
        </w:rPr>
      </w:pPr>
    </w:p>
    <w:p w14:paraId="53180D1A" w14:textId="77777777" w:rsidR="00F11868" w:rsidRDefault="00F11868">
      <w:pPr>
        <w:spacing w:before="60"/>
        <w:ind w:left="100"/>
        <w:rPr>
          <w:b/>
          <w:spacing w:val="-2"/>
          <w:sz w:val="32"/>
        </w:rPr>
      </w:pPr>
    </w:p>
    <w:p w14:paraId="1DCEC808" w14:textId="77777777" w:rsidR="00F11868" w:rsidRDefault="00F11868">
      <w:pPr>
        <w:spacing w:before="60"/>
        <w:ind w:left="100"/>
        <w:rPr>
          <w:b/>
          <w:spacing w:val="-2"/>
          <w:sz w:val="32"/>
        </w:rPr>
      </w:pPr>
    </w:p>
    <w:p w14:paraId="4B151754" w14:textId="77777777" w:rsidR="00F11868" w:rsidRDefault="00F11868">
      <w:pPr>
        <w:spacing w:before="60"/>
        <w:ind w:left="100"/>
        <w:rPr>
          <w:b/>
          <w:spacing w:val="-2"/>
          <w:sz w:val="32"/>
        </w:rPr>
      </w:pPr>
    </w:p>
    <w:p w14:paraId="6B1FF598" w14:textId="77777777" w:rsidR="00F11868" w:rsidRDefault="00F11868">
      <w:pPr>
        <w:spacing w:before="60"/>
        <w:ind w:left="100"/>
        <w:rPr>
          <w:b/>
          <w:spacing w:val="-2"/>
          <w:sz w:val="32"/>
        </w:rPr>
      </w:pPr>
    </w:p>
    <w:p w14:paraId="3EA35D2B" w14:textId="77777777" w:rsidR="006F322A" w:rsidRDefault="006F322A" w:rsidP="006F322A">
      <w:pPr>
        <w:spacing w:before="60"/>
        <w:rPr>
          <w:b/>
          <w:spacing w:val="-2"/>
          <w:sz w:val="32"/>
        </w:rPr>
        <w:sectPr w:rsidR="006F322A">
          <w:pgSz w:w="11920" w:h="16850"/>
          <w:pgMar w:top="1120" w:right="1240" w:bottom="280" w:left="1340" w:header="720" w:footer="720" w:gutter="0"/>
          <w:cols w:space="720"/>
        </w:sectPr>
      </w:pPr>
    </w:p>
    <w:sdt>
      <w:sdtPr>
        <w:rPr>
          <w:rFonts w:ascii="Arial" w:eastAsia="Arial" w:hAnsi="Arial" w:cs="Arial"/>
          <w:color w:val="auto"/>
          <w:sz w:val="22"/>
          <w:szCs w:val="22"/>
        </w:rPr>
        <w:id w:val="-116995474"/>
        <w:docPartObj>
          <w:docPartGallery w:val="Table of Contents"/>
          <w:docPartUnique/>
        </w:docPartObj>
      </w:sdtPr>
      <w:sdtEndPr>
        <w:rPr>
          <w:b/>
          <w:bCs/>
          <w:noProof/>
        </w:rPr>
      </w:sdtEndPr>
      <w:sdtContent>
        <w:p w14:paraId="7D96D9B0" w14:textId="7ED640E0" w:rsidR="006F322A" w:rsidRPr="006F322A" w:rsidRDefault="006F322A">
          <w:pPr>
            <w:pStyle w:val="TOCHeading"/>
            <w:rPr>
              <w:rFonts w:ascii="Arial" w:hAnsi="Arial" w:cs="Arial"/>
              <w:color w:val="auto"/>
            </w:rPr>
          </w:pPr>
          <w:r w:rsidRPr="006F322A">
            <w:rPr>
              <w:rFonts w:ascii="Arial" w:hAnsi="Arial" w:cs="Arial"/>
              <w:color w:val="auto"/>
            </w:rPr>
            <w:t>Contents</w:t>
          </w:r>
        </w:p>
        <w:p w14:paraId="1319DEF4" w14:textId="17FA0E49" w:rsidR="006F322A" w:rsidRPr="006F322A" w:rsidRDefault="006F322A">
          <w:pPr>
            <w:pStyle w:val="TOC1"/>
            <w:tabs>
              <w:tab w:val="right" w:leader="dot" w:pos="9330"/>
            </w:tabs>
            <w:rPr>
              <w:rFonts w:eastAsiaTheme="minorEastAsia"/>
              <w:noProof/>
              <w:kern w:val="2"/>
              <w:sz w:val="24"/>
              <w:szCs w:val="24"/>
              <w:lang w:val="en-GB" w:eastAsia="en-GB"/>
              <w14:ligatures w14:val="standardContextual"/>
            </w:rPr>
          </w:pPr>
          <w:r w:rsidRPr="006F322A">
            <w:fldChar w:fldCharType="begin"/>
          </w:r>
          <w:r w:rsidRPr="006F322A">
            <w:instrText xml:space="preserve"> TOC \o "1-3" \h \z \u </w:instrText>
          </w:r>
          <w:r w:rsidRPr="006F322A">
            <w:fldChar w:fldCharType="separate"/>
          </w:r>
          <w:hyperlink w:anchor="_Toc171594526" w:history="1">
            <w:r w:rsidRPr="006F322A">
              <w:rPr>
                <w:rStyle w:val="Hyperlink"/>
                <w:noProof/>
              </w:rPr>
              <w:t>1:</w:t>
            </w:r>
            <w:r w:rsidRPr="006F322A">
              <w:rPr>
                <w:rStyle w:val="Hyperlink"/>
                <w:noProof/>
                <w:spacing w:val="-7"/>
              </w:rPr>
              <w:t xml:space="preserve"> </w:t>
            </w:r>
            <w:r w:rsidRPr="006F322A">
              <w:rPr>
                <w:rStyle w:val="Hyperlink"/>
                <w:noProof/>
                <w:spacing w:val="-2"/>
              </w:rPr>
              <w:t>Introduction</w:t>
            </w:r>
            <w:r w:rsidRPr="006F322A">
              <w:rPr>
                <w:noProof/>
                <w:webHidden/>
              </w:rPr>
              <w:tab/>
            </w:r>
            <w:r w:rsidRPr="006F322A">
              <w:rPr>
                <w:noProof/>
                <w:webHidden/>
              </w:rPr>
              <w:fldChar w:fldCharType="begin"/>
            </w:r>
            <w:r w:rsidRPr="006F322A">
              <w:rPr>
                <w:noProof/>
                <w:webHidden/>
              </w:rPr>
              <w:instrText xml:space="preserve"> PAGEREF _Toc171594526 \h </w:instrText>
            </w:r>
            <w:r w:rsidRPr="006F322A">
              <w:rPr>
                <w:noProof/>
                <w:webHidden/>
              </w:rPr>
            </w:r>
            <w:r w:rsidRPr="006F322A">
              <w:rPr>
                <w:noProof/>
                <w:webHidden/>
              </w:rPr>
              <w:fldChar w:fldCharType="separate"/>
            </w:r>
            <w:r w:rsidRPr="006F322A">
              <w:rPr>
                <w:noProof/>
                <w:webHidden/>
              </w:rPr>
              <w:t>1</w:t>
            </w:r>
            <w:r w:rsidRPr="006F322A">
              <w:rPr>
                <w:noProof/>
                <w:webHidden/>
              </w:rPr>
              <w:fldChar w:fldCharType="end"/>
            </w:r>
          </w:hyperlink>
        </w:p>
        <w:p w14:paraId="628AE2C6" w14:textId="36C42976" w:rsidR="006F322A" w:rsidRPr="006F322A" w:rsidRDefault="008F4BB4">
          <w:pPr>
            <w:pStyle w:val="TOC2"/>
            <w:tabs>
              <w:tab w:val="right" w:leader="dot" w:pos="9330"/>
            </w:tabs>
            <w:rPr>
              <w:rFonts w:eastAsiaTheme="minorEastAsia"/>
              <w:noProof/>
              <w:kern w:val="2"/>
              <w:sz w:val="24"/>
              <w:szCs w:val="24"/>
              <w:lang w:val="en-GB" w:eastAsia="en-GB"/>
              <w14:ligatures w14:val="standardContextual"/>
            </w:rPr>
          </w:pPr>
          <w:hyperlink w:anchor="_Toc171594527" w:history="1">
            <w:r w:rsidR="006F322A" w:rsidRPr="006F322A">
              <w:rPr>
                <w:rStyle w:val="Hyperlink"/>
                <w:noProof/>
              </w:rPr>
              <w:t>What</w:t>
            </w:r>
            <w:r w:rsidR="006F322A" w:rsidRPr="006F322A">
              <w:rPr>
                <w:rStyle w:val="Hyperlink"/>
                <w:noProof/>
                <w:spacing w:val="-5"/>
              </w:rPr>
              <w:t xml:space="preserve"> </w:t>
            </w:r>
            <w:r w:rsidR="006F322A" w:rsidRPr="006F322A">
              <w:rPr>
                <w:rStyle w:val="Hyperlink"/>
                <w:noProof/>
              </w:rPr>
              <w:t>is</w:t>
            </w:r>
            <w:r w:rsidR="006F322A" w:rsidRPr="006F322A">
              <w:rPr>
                <w:rStyle w:val="Hyperlink"/>
                <w:noProof/>
                <w:spacing w:val="-7"/>
              </w:rPr>
              <w:t xml:space="preserve"> </w:t>
            </w:r>
            <w:r w:rsidR="006F322A" w:rsidRPr="006F322A">
              <w:rPr>
                <w:rStyle w:val="Hyperlink"/>
                <w:noProof/>
              </w:rPr>
              <w:t>the</w:t>
            </w:r>
            <w:r w:rsidR="006F322A" w:rsidRPr="006F322A">
              <w:rPr>
                <w:rStyle w:val="Hyperlink"/>
                <w:noProof/>
                <w:spacing w:val="-5"/>
              </w:rPr>
              <w:t xml:space="preserve"> </w:t>
            </w:r>
            <w:r w:rsidR="006F322A" w:rsidRPr="006F322A">
              <w:rPr>
                <w:rStyle w:val="Hyperlink"/>
                <w:noProof/>
              </w:rPr>
              <w:t>Code</w:t>
            </w:r>
            <w:r w:rsidR="006F322A" w:rsidRPr="006F322A">
              <w:rPr>
                <w:rStyle w:val="Hyperlink"/>
                <w:noProof/>
                <w:spacing w:val="-8"/>
              </w:rPr>
              <w:t xml:space="preserve"> </w:t>
            </w:r>
            <w:r w:rsidR="006F322A" w:rsidRPr="006F322A">
              <w:rPr>
                <w:rStyle w:val="Hyperlink"/>
                <w:noProof/>
              </w:rPr>
              <w:t>of</w:t>
            </w:r>
            <w:r w:rsidR="006F322A" w:rsidRPr="006F322A">
              <w:rPr>
                <w:rStyle w:val="Hyperlink"/>
                <w:noProof/>
                <w:spacing w:val="-2"/>
              </w:rPr>
              <w:t xml:space="preserve"> Practice?</w:t>
            </w:r>
            <w:r w:rsidR="006F322A" w:rsidRPr="006F322A">
              <w:rPr>
                <w:noProof/>
                <w:webHidden/>
              </w:rPr>
              <w:tab/>
            </w:r>
            <w:r w:rsidR="006F322A" w:rsidRPr="006F322A">
              <w:rPr>
                <w:noProof/>
                <w:webHidden/>
              </w:rPr>
              <w:fldChar w:fldCharType="begin"/>
            </w:r>
            <w:r w:rsidR="006F322A" w:rsidRPr="006F322A">
              <w:rPr>
                <w:noProof/>
                <w:webHidden/>
              </w:rPr>
              <w:instrText xml:space="preserve"> PAGEREF _Toc171594527 \h </w:instrText>
            </w:r>
            <w:r w:rsidR="006F322A" w:rsidRPr="006F322A">
              <w:rPr>
                <w:noProof/>
                <w:webHidden/>
              </w:rPr>
            </w:r>
            <w:r w:rsidR="006F322A" w:rsidRPr="006F322A">
              <w:rPr>
                <w:noProof/>
                <w:webHidden/>
              </w:rPr>
              <w:fldChar w:fldCharType="separate"/>
            </w:r>
            <w:r w:rsidR="006F322A" w:rsidRPr="006F322A">
              <w:rPr>
                <w:noProof/>
                <w:webHidden/>
              </w:rPr>
              <w:t>1</w:t>
            </w:r>
            <w:r w:rsidR="006F322A" w:rsidRPr="006F322A">
              <w:rPr>
                <w:noProof/>
                <w:webHidden/>
              </w:rPr>
              <w:fldChar w:fldCharType="end"/>
            </w:r>
          </w:hyperlink>
        </w:p>
        <w:p w14:paraId="052A9F40" w14:textId="60B43D3F" w:rsidR="006F322A" w:rsidRPr="006F322A" w:rsidRDefault="008F4BB4">
          <w:pPr>
            <w:pStyle w:val="TOC2"/>
            <w:tabs>
              <w:tab w:val="right" w:leader="dot" w:pos="9330"/>
            </w:tabs>
            <w:rPr>
              <w:rFonts w:eastAsiaTheme="minorEastAsia"/>
              <w:noProof/>
              <w:kern w:val="2"/>
              <w:sz w:val="24"/>
              <w:szCs w:val="24"/>
              <w:lang w:val="en-GB" w:eastAsia="en-GB"/>
              <w14:ligatures w14:val="standardContextual"/>
            </w:rPr>
          </w:pPr>
          <w:hyperlink w:anchor="_Toc171594528" w:history="1">
            <w:r w:rsidR="006F322A" w:rsidRPr="006F322A">
              <w:rPr>
                <w:rStyle w:val="Hyperlink"/>
                <w:noProof/>
                <w:spacing w:val="-2"/>
              </w:rPr>
              <w:t>SQA’s</w:t>
            </w:r>
            <w:r w:rsidR="006F322A" w:rsidRPr="006F322A">
              <w:rPr>
                <w:rStyle w:val="Hyperlink"/>
                <w:noProof/>
                <w:spacing w:val="-6"/>
              </w:rPr>
              <w:t xml:space="preserve"> </w:t>
            </w:r>
            <w:r w:rsidR="006F322A" w:rsidRPr="006F322A">
              <w:rPr>
                <w:rStyle w:val="Hyperlink"/>
                <w:noProof/>
                <w:spacing w:val="-2"/>
              </w:rPr>
              <w:t>statutory</w:t>
            </w:r>
            <w:r w:rsidR="006F322A" w:rsidRPr="006F322A">
              <w:rPr>
                <w:rStyle w:val="Hyperlink"/>
                <w:noProof/>
                <w:spacing w:val="-16"/>
              </w:rPr>
              <w:t xml:space="preserve"> </w:t>
            </w:r>
            <w:r w:rsidR="006F322A" w:rsidRPr="006F322A">
              <w:rPr>
                <w:rStyle w:val="Hyperlink"/>
                <w:noProof/>
                <w:spacing w:val="-2"/>
              </w:rPr>
              <w:t>functions</w:t>
            </w:r>
            <w:r w:rsidR="006F322A" w:rsidRPr="006F322A">
              <w:rPr>
                <w:noProof/>
                <w:webHidden/>
              </w:rPr>
              <w:tab/>
            </w:r>
            <w:r w:rsidR="006F322A" w:rsidRPr="006F322A">
              <w:rPr>
                <w:noProof/>
                <w:webHidden/>
              </w:rPr>
              <w:fldChar w:fldCharType="begin"/>
            </w:r>
            <w:r w:rsidR="006F322A" w:rsidRPr="006F322A">
              <w:rPr>
                <w:noProof/>
                <w:webHidden/>
              </w:rPr>
              <w:instrText xml:space="preserve"> PAGEREF _Toc171594528 \h </w:instrText>
            </w:r>
            <w:r w:rsidR="006F322A" w:rsidRPr="006F322A">
              <w:rPr>
                <w:noProof/>
                <w:webHidden/>
              </w:rPr>
            </w:r>
            <w:r w:rsidR="006F322A" w:rsidRPr="006F322A">
              <w:rPr>
                <w:noProof/>
                <w:webHidden/>
              </w:rPr>
              <w:fldChar w:fldCharType="separate"/>
            </w:r>
            <w:r w:rsidR="006F322A" w:rsidRPr="006F322A">
              <w:rPr>
                <w:noProof/>
                <w:webHidden/>
              </w:rPr>
              <w:t>1</w:t>
            </w:r>
            <w:r w:rsidR="006F322A" w:rsidRPr="006F322A">
              <w:rPr>
                <w:noProof/>
                <w:webHidden/>
              </w:rPr>
              <w:fldChar w:fldCharType="end"/>
            </w:r>
          </w:hyperlink>
        </w:p>
        <w:p w14:paraId="4F2BFB25" w14:textId="11CDCC33" w:rsidR="006F322A" w:rsidRPr="006F322A" w:rsidRDefault="008F4BB4">
          <w:pPr>
            <w:pStyle w:val="TOC1"/>
            <w:tabs>
              <w:tab w:val="right" w:leader="dot" w:pos="9330"/>
            </w:tabs>
            <w:rPr>
              <w:rFonts w:eastAsiaTheme="minorEastAsia"/>
              <w:noProof/>
              <w:kern w:val="2"/>
              <w:sz w:val="24"/>
              <w:szCs w:val="24"/>
              <w:lang w:val="en-GB" w:eastAsia="en-GB"/>
              <w14:ligatures w14:val="standardContextual"/>
            </w:rPr>
          </w:pPr>
          <w:hyperlink w:anchor="_Toc171594529" w:history="1">
            <w:r w:rsidR="006F322A" w:rsidRPr="006F322A">
              <w:rPr>
                <w:rStyle w:val="Hyperlink"/>
                <w:noProof/>
              </w:rPr>
              <w:t>2:</w:t>
            </w:r>
            <w:r w:rsidR="006F322A" w:rsidRPr="006F322A">
              <w:rPr>
                <w:rStyle w:val="Hyperlink"/>
                <w:noProof/>
                <w:spacing w:val="-18"/>
              </w:rPr>
              <w:t xml:space="preserve"> </w:t>
            </w:r>
            <w:r w:rsidR="006F322A" w:rsidRPr="006F322A">
              <w:rPr>
                <w:rStyle w:val="Hyperlink"/>
                <w:noProof/>
              </w:rPr>
              <w:t>SQA’s</w:t>
            </w:r>
            <w:r w:rsidR="006F322A" w:rsidRPr="006F322A">
              <w:rPr>
                <w:rStyle w:val="Hyperlink"/>
                <w:noProof/>
                <w:spacing w:val="-17"/>
              </w:rPr>
              <w:t xml:space="preserve"> </w:t>
            </w:r>
            <w:r w:rsidR="006F322A" w:rsidRPr="006F322A">
              <w:rPr>
                <w:rStyle w:val="Hyperlink"/>
                <w:noProof/>
              </w:rPr>
              <w:t>Governing</w:t>
            </w:r>
            <w:r w:rsidR="006F322A" w:rsidRPr="006F322A">
              <w:rPr>
                <w:rStyle w:val="Hyperlink"/>
                <w:noProof/>
                <w:spacing w:val="-13"/>
              </w:rPr>
              <w:t xml:space="preserve"> </w:t>
            </w:r>
            <w:r w:rsidR="006F322A" w:rsidRPr="006F322A">
              <w:rPr>
                <w:rStyle w:val="Hyperlink"/>
                <w:noProof/>
                <w:spacing w:val="-2"/>
              </w:rPr>
              <w:t>Principles</w:t>
            </w:r>
            <w:r w:rsidR="006F322A" w:rsidRPr="006F322A">
              <w:rPr>
                <w:noProof/>
                <w:webHidden/>
              </w:rPr>
              <w:tab/>
            </w:r>
            <w:r w:rsidR="006F322A" w:rsidRPr="006F322A">
              <w:rPr>
                <w:noProof/>
                <w:webHidden/>
              </w:rPr>
              <w:fldChar w:fldCharType="begin"/>
            </w:r>
            <w:r w:rsidR="006F322A" w:rsidRPr="006F322A">
              <w:rPr>
                <w:noProof/>
                <w:webHidden/>
              </w:rPr>
              <w:instrText xml:space="preserve"> PAGEREF _Toc171594529 \h </w:instrText>
            </w:r>
            <w:r w:rsidR="006F322A" w:rsidRPr="006F322A">
              <w:rPr>
                <w:noProof/>
                <w:webHidden/>
              </w:rPr>
            </w:r>
            <w:r w:rsidR="006F322A" w:rsidRPr="006F322A">
              <w:rPr>
                <w:noProof/>
                <w:webHidden/>
              </w:rPr>
              <w:fldChar w:fldCharType="separate"/>
            </w:r>
            <w:r w:rsidR="006F322A" w:rsidRPr="006F322A">
              <w:rPr>
                <w:noProof/>
                <w:webHidden/>
              </w:rPr>
              <w:t>2</w:t>
            </w:r>
            <w:r w:rsidR="006F322A" w:rsidRPr="006F322A">
              <w:rPr>
                <w:noProof/>
                <w:webHidden/>
              </w:rPr>
              <w:fldChar w:fldCharType="end"/>
            </w:r>
          </w:hyperlink>
        </w:p>
        <w:p w14:paraId="654E8A50" w14:textId="060A9306" w:rsidR="006F322A" w:rsidRPr="006F322A" w:rsidRDefault="008F4BB4">
          <w:pPr>
            <w:pStyle w:val="TOC3"/>
            <w:tabs>
              <w:tab w:val="right" w:leader="dot" w:pos="9330"/>
            </w:tabs>
            <w:rPr>
              <w:noProof/>
            </w:rPr>
          </w:pPr>
          <w:hyperlink w:anchor="_Toc171594530" w:history="1">
            <w:r w:rsidR="006F322A" w:rsidRPr="006F322A">
              <w:rPr>
                <w:rStyle w:val="Hyperlink"/>
                <w:noProof/>
              </w:rPr>
              <w:t>Governing</w:t>
            </w:r>
            <w:r w:rsidR="006F322A" w:rsidRPr="006F322A">
              <w:rPr>
                <w:rStyle w:val="Hyperlink"/>
                <w:noProof/>
                <w:spacing w:val="-8"/>
              </w:rPr>
              <w:t xml:space="preserve"> </w:t>
            </w:r>
            <w:r w:rsidR="006F322A" w:rsidRPr="006F322A">
              <w:rPr>
                <w:rStyle w:val="Hyperlink"/>
                <w:noProof/>
              </w:rPr>
              <w:t>Principle</w:t>
            </w:r>
            <w:r w:rsidR="006F322A" w:rsidRPr="006F322A">
              <w:rPr>
                <w:rStyle w:val="Hyperlink"/>
                <w:noProof/>
                <w:spacing w:val="-3"/>
              </w:rPr>
              <w:t xml:space="preserve"> </w:t>
            </w:r>
            <w:r w:rsidR="006F322A" w:rsidRPr="006F322A">
              <w:rPr>
                <w:rStyle w:val="Hyperlink"/>
                <w:noProof/>
              </w:rPr>
              <w:t>for</w:t>
            </w:r>
            <w:r w:rsidR="006F322A" w:rsidRPr="006F322A">
              <w:rPr>
                <w:rStyle w:val="Hyperlink"/>
                <w:noProof/>
                <w:spacing w:val="-4"/>
              </w:rPr>
              <w:t xml:space="preserve"> </w:t>
            </w:r>
            <w:r w:rsidR="006F322A" w:rsidRPr="006F322A">
              <w:rPr>
                <w:rStyle w:val="Hyperlink"/>
                <w:noProof/>
                <w:spacing w:val="-2"/>
              </w:rPr>
              <w:t>governance</w:t>
            </w:r>
            <w:r w:rsidR="006F322A" w:rsidRPr="006F322A">
              <w:rPr>
                <w:noProof/>
                <w:webHidden/>
              </w:rPr>
              <w:tab/>
            </w:r>
            <w:r w:rsidR="006F322A" w:rsidRPr="006F322A">
              <w:rPr>
                <w:noProof/>
                <w:webHidden/>
              </w:rPr>
              <w:fldChar w:fldCharType="begin"/>
            </w:r>
            <w:r w:rsidR="006F322A" w:rsidRPr="006F322A">
              <w:rPr>
                <w:noProof/>
                <w:webHidden/>
              </w:rPr>
              <w:instrText xml:space="preserve"> PAGEREF _Toc171594530 \h </w:instrText>
            </w:r>
            <w:r w:rsidR="006F322A" w:rsidRPr="006F322A">
              <w:rPr>
                <w:noProof/>
                <w:webHidden/>
              </w:rPr>
            </w:r>
            <w:r w:rsidR="006F322A" w:rsidRPr="006F322A">
              <w:rPr>
                <w:noProof/>
                <w:webHidden/>
              </w:rPr>
              <w:fldChar w:fldCharType="separate"/>
            </w:r>
            <w:r w:rsidR="006F322A" w:rsidRPr="006F322A">
              <w:rPr>
                <w:noProof/>
                <w:webHidden/>
              </w:rPr>
              <w:t>2</w:t>
            </w:r>
            <w:r w:rsidR="006F322A" w:rsidRPr="006F322A">
              <w:rPr>
                <w:noProof/>
                <w:webHidden/>
              </w:rPr>
              <w:fldChar w:fldCharType="end"/>
            </w:r>
          </w:hyperlink>
        </w:p>
        <w:p w14:paraId="111D1108" w14:textId="1E570188" w:rsidR="006F322A" w:rsidRPr="006F322A" w:rsidRDefault="008F4BB4">
          <w:pPr>
            <w:pStyle w:val="TOC3"/>
            <w:tabs>
              <w:tab w:val="right" w:leader="dot" w:pos="9330"/>
            </w:tabs>
            <w:rPr>
              <w:noProof/>
            </w:rPr>
          </w:pPr>
          <w:hyperlink w:anchor="_Toc171594531" w:history="1">
            <w:r w:rsidR="006F322A" w:rsidRPr="006F322A">
              <w:rPr>
                <w:rStyle w:val="Hyperlink"/>
                <w:noProof/>
              </w:rPr>
              <w:t>Governing</w:t>
            </w:r>
            <w:r w:rsidR="006F322A" w:rsidRPr="006F322A">
              <w:rPr>
                <w:rStyle w:val="Hyperlink"/>
                <w:noProof/>
                <w:spacing w:val="-6"/>
              </w:rPr>
              <w:t xml:space="preserve"> </w:t>
            </w:r>
            <w:r w:rsidR="006F322A" w:rsidRPr="006F322A">
              <w:rPr>
                <w:rStyle w:val="Hyperlink"/>
                <w:noProof/>
              </w:rPr>
              <w:t>Principles</w:t>
            </w:r>
            <w:r w:rsidR="006F322A" w:rsidRPr="006F322A">
              <w:rPr>
                <w:rStyle w:val="Hyperlink"/>
                <w:noProof/>
                <w:spacing w:val="-7"/>
              </w:rPr>
              <w:t xml:space="preserve"> </w:t>
            </w:r>
            <w:r w:rsidR="006F322A" w:rsidRPr="006F322A">
              <w:rPr>
                <w:rStyle w:val="Hyperlink"/>
                <w:noProof/>
              </w:rPr>
              <w:t>for</w:t>
            </w:r>
            <w:r w:rsidR="006F322A" w:rsidRPr="006F322A">
              <w:rPr>
                <w:rStyle w:val="Hyperlink"/>
                <w:noProof/>
                <w:spacing w:val="-3"/>
              </w:rPr>
              <w:t xml:space="preserve"> </w:t>
            </w:r>
            <w:r w:rsidR="006F322A" w:rsidRPr="006F322A">
              <w:rPr>
                <w:rStyle w:val="Hyperlink"/>
                <w:noProof/>
                <w:spacing w:val="-2"/>
              </w:rPr>
              <w:t>qualifications</w:t>
            </w:r>
            <w:r w:rsidR="006F322A" w:rsidRPr="006F322A">
              <w:rPr>
                <w:noProof/>
                <w:webHidden/>
              </w:rPr>
              <w:tab/>
            </w:r>
            <w:r w:rsidR="006F322A" w:rsidRPr="006F322A">
              <w:rPr>
                <w:noProof/>
                <w:webHidden/>
              </w:rPr>
              <w:fldChar w:fldCharType="begin"/>
            </w:r>
            <w:r w:rsidR="006F322A" w:rsidRPr="006F322A">
              <w:rPr>
                <w:noProof/>
                <w:webHidden/>
              </w:rPr>
              <w:instrText xml:space="preserve"> PAGEREF _Toc171594531 \h </w:instrText>
            </w:r>
            <w:r w:rsidR="006F322A" w:rsidRPr="006F322A">
              <w:rPr>
                <w:noProof/>
                <w:webHidden/>
              </w:rPr>
            </w:r>
            <w:r w:rsidR="006F322A" w:rsidRPr="006F322A">
              <w:rPr>
                <w:noProof/>
                <w:webHidden/>
              </w:rPr>
              <w:fldChar w:fldCharType="separate"/>
            </w:r>
            <w:r w:rsidR="006F322A" w:rsidRPr="006F322A">
              <w:rPr>
                <w:noProof/>
                <w:webHidden/>
              </w:rPr>
              <w:t>2</w:t>
            </w:r>
            <w:r w:rsidR="006F322A" w:rsidRPr="006F322A">
              <w:rPr>
                <w:noProof/>
                <w:webHidden/>
              </w:rPr>
              <w:fldChar w:fldCharType="end"/>
            </w:r>
          </w:hyperlink>
        </w:p>
        <w:p w14:paraId="23231DF3" w14:textId="6B7E0805" w:rsidR="006F322A" w:rsidRPr="006F322A" w:rsidRDefault="008F4BB4">
          <w:pPr>
            <w:pStyle w:val="TOC3"/>
            <w:tabs>
              <w:tab w:val="right" w:leader="dot" w:pos="9330"/>
            </w:tabs>
            <w:rPr>
              <w:noProof/>
            </w:rPr>
          </w:pPr>
          <w:hyperlink w:anchor="_Toc171594532" w:history="1">
            <w:r w:rsidR="006F322A" w:rsidRPr="006F322A">
              <w:rPr>
                <w:rStyle w:val="Hyperlink"/>
                <w:noProof/>
              </w:rPr>
              <w:t>Governing</w:t>
            </w:r>
            <w:r w:rsidR="006F322A" w:rsidRPr="006F322A">
              <w:rPr>
                <w:rStyle w:val="Hyperlink"/>
                <w:noProof/>
                <w:spacing w:val="-7"/>
              </w:rPr>
              <w:t xml:space="preserve"> </w:t>
            </w:r>
            <w:r w:rsidR="006F322A" w:rsidRPr="006F322A">
              <w:rPr>
                <w:rStyle w:val="Hyperlink"/>
                <w:noProof/>
              </w:rPr>
              <w:t>Principle</w:t>
            </w:r>
            <w:r w:rsidR="006F322A" w:rsidRPr="006F322A">
              <w:rPr>
                <w:rStyle w:val="Hyperlink"/>
                <w:noProof/>
                <w:spacing w:val="-3"/>
              </w:rPr>
              <w:t xml:space="preserve"> </w:t>
            </w:r>
            <w:r w:rsidR="006F322A" w:rsidRPr="006F322A">
              <w:rPr>
                <w:rStyle w:val="Hyperlink"/>
                <w:noProof/>
              </w:rPr>
              <w:t>for</w:t>
            </w:r>
            <w:r w:rsidR="006F322A" w:rsidRPr="006F322A">
              <w:rPr>
                <w:rStyle w:val="Hyperlink"/>
                <w:noProof/>
                <w:spacing w:val="-4"/>
              </w:rPr>
              <w:t xml:space="preserve"> </w:t>
            </w:r>
            <w:r w:rsidR="006F322A" w:rsidRPr="006F322A">
              <w:rPr>
                <w:rStyle w:val="Hyperlink"/>
                <w:noProof/>
                <w:spacing w:val="-2"/>
              </w:rPr>
              <w:t>approval</w:t>
            </w:r>
            <w:r w:rsidR="006F322A" w:rsidRPr="006F322A">
              <w:rPr>
                <w:noProof/>
                <w:webHidden/>
              </w:rPr>
              <w:tab/>
            </w:r>
            <w:r w:rsidR="006F322A" w:rsidRPr="006F322A">
              <w:rPr>
                <w:noProof/>
                <w:webHidden/>
              </w:rPr>
              <w:fldChar w:fldCharType="begin"/>
            </w:r>
            <w:r w:rsidR="006F322A" w:rsidRPr="006F322A">
              <w:rPr>
                <w:noProof/>
                <w:webHidden/>
              </w:rPr>
              <w:instrText xml:space="preserve"> PAGEREF _Toc171594532 \h </w:instrText>
            </w:r>
            <w:r w:rsidR="006F322A" w:rsidRPr="006F322A">
              <w:rPr>
                <w:noProof/>
                <w:webHidden/>
              </w:rPr>
            </w:r>
            <w:r w:rsidR="006F322A" w:rsidRPr="006F322A">
              <w:rPr>
                <w:noProof/>
                <w:webHidden/>
              </w:rPr>
              <w:fldChar w:fldCharType="separate"/>
            </w:r>
            <w:r w:rsidR="006F322A" w:rsidRPr="006F322A">
              <w:rPr>
                <w:noProof/>
                <w:webHidden/>
              </w:rPr>
              <w:t>2</w:t>
            </w:r>
            <w:r w:rsidR="006F322A" w:rsidRPr="006F322A">
              <w:rPr>
                <w:noProof/>
                <w:webHidden/>
              </w:rPr>
              <w:fldChar w:fldCharType="end"/>
            </w:r>
          </w:hyperlink>
        </w:p>
        <w:p w14:paraId="1540B60B" w14:textId="5D12FE20" w:rsidR="006F322A" w:rsidRPr="006F322A" w:rsidRDefault="008F4BB4">
          <w:pPr>
            <w:pStyle w:val="TOC3"/>
            <w:tabs>
              <w:tab w:val="right" w:leader="dot" w:pos="9330"/>
            </w:tabs>
            <w:rPr>
              <w:noProof/>
            </w:rPr>
          </w:pPr>
          <w:hyperlink w:anchor="_Toc171594533" w:history="1">
            <w:r w:rsidR="006F322A" w:rsidRPr="006F322A">
              <w:rPr>
                <w:rStyle w:val="Hyperlink"/>
                <w:noProof/>
              </w:rPr>
              <w:t>Governing</w:t>
            </w:r>
            <w:r w:rsidR="006F322A" w:rsidRPr="006F322A">
              <w:rPr>
                <w:rStyle w:val="Hyperlink"/>
                <w:noProof/>
                <w:spacing w:val="-7"/>
              </w:rPr>
              <w:t xml:space="preserve"> </w:t>
            </w:r>
            <w:r w:rsidR="006F322A" w:rsidRPr="006F322A">
              <w:rPr>
                <w:rStyle w:val="Hyperlink"/>
                <w:noProof/>
              </w:rPr>
              <w:t>Principle</w:t>
            </w:r>
            <w:r w:rsidR="006F322A" w:rsidRPr="006F322A">
              <w:rPr>
                <w:rStyle w:val="Hyperlink"/>
                <w:noProof/>
                <w:spacing w:val="-3"/>
              </w:rPr>
              <w:t xml:space="preserve"> </w:t>
            </w:r>
            <w:r w:rsidR="006F322A" w:rsidRPr="006F322A">
              <w:rPr>
                <w:rStyle w:val="Hyperlink"/>
                <w:noProof/>
              </w:rPr>
              <w:t>for</w:t>
            </w:r>
            <w:r w:rsidR="006F322A" w:rsidRPr="006F322A">
              <w:rPr>
                <w:rStyle w:val="Hyperlink"/>
                <w:noProof/>
                <w:spacing w:val="-4"/>
              </w:rPr>
              <w:t xml:space="preserve"> </w:t>
            </w:r>
            <w:r w:rsidR="006F322A" w:rsidRPr="006F322A">
              <w:rPr>
                <w:rStyle w:val="Hyperlink"/>
                <w:noProof/>
                <w:spacing w:val="-2"/>
              </w:rPr>
              <w:t>assessment</w:t>
            </w:r>
            <w:r w:rsidR="006F322A" w:rsidRPr="006F322A">
              <w:rPr>
                <w:noProof/>
                <w:webHidden/>
              </w:rPr>
              <w:tab/>
            </w:r>
            <w:r w:rsidR="006F322A" w:rsidRPr="006F322A">
              <w:rPr>
                <w:noProof/>
                <w:webHidden/>
              </w:rPr>
              <w:fldChar w:fldCharType="begin"/>
            </w:r>
            <w:r w:rsidR="006F322A" w:rsidRPr="006F322A">
              <w:rPr>
                <w:noProof/>
                <w:webHidden/>
              </w:rPr>
              <w:instrText xml:space="preserve"> PAGEREF _Toc171594533 \h </w:instrText>
            </w:r>
            <w:r w:rsidR="006F322A" w:rsidRPr="006F322A">
              <w:rPr>
                <w:noProof/>
                <w:webHidden/>
              </w:rPr>
            </w:r>
            <w:r w:rsidR="006F322A" w:rsidRPr="006F322A">
              <w:rPr>
                <w:noProof/>
                <w:webHidden/>
              </w:rPr>
              <w:fldChar w:fldCharType="separate"/>
            </w:r>
            <w:r w:rsidR="006F322A" w:rsidRPr="006F322A">
              <w:rPr>
                <w:noProof/>
                <w:webHidden/>
              </w:rPr>
              <w:t>2</w:t>
            </w:r>
            <w:r w:rsidR="006F322A" w:rsidRPr="006F322A">
              <w:rPr>
                <w:noProof/>
                <w:webHidden/>
              </w:rPr>
              <w:fldChar w:fldCharType="end"/>
            </w:r>
          </w:hyperlink>
        </w:p>
        <w:p w14:paraId="6E947166" w14:textId="3B23519F" w:rsidR="006F322A" w:rsidRPr="006F322A" w:rsidRDefault="008F4BB4">
          <w:pPr>
            <w:pStyle w:val="TOC3"/>
            <w:tabs>
              <w:tab w:val="right" w:leader="dot" w:pos="9330"/>
            </w:tabs>
            <w:rPr>
              <w:noProof/>
            </w:rPr>
          </w:pPr>
          <w:hyperlink w:anchor="_Toc171594534" w:history="1">
            <w:r w:rsidR="006F322A" w:rsidRPr="006F322A">
              <w:rPr>
                <w:rStyle w:val="Hyperlink"/>
                <w:noProof/>
              </w:rPr>
              <w:t>Governing</w:t>
            </w:r>
            <w:r w:rsidR="006F322A" w:rsidRPr="006F322A">
              <w:rPr>
                <w:rStyle w:val="Hyperlink"/>
                <w:noProof/>
                <w:spacing w:val="-7"/>
              </w:rPr>
              <w:t xml:space="preserve"> </w:t>
            </w:r>
            <w:r w:rsidR="006F322A" w:rsidRPr="006F322A">
              <w:rPr>
                <w:rStyle w:val="Hyperlink"/>
                <w:noProof/>
              </w:rPr>
              <w:t>Principle</w:t>
            </w:r>
            <w:r w:rsidR="006F322A" w:rsidRPr="006F322A">
              <w:rPr>
                <w:rStyle w:val="Hyperlink"/>
                <w:noProof/>
                <w:spacing w:val="-3"/>
              </w:rPr>
              <w:t xml:space="preserve"> </w:t>
            </w:r>
            <w:r w:rsidR="006F322A" w:rsidRPr="006F322A">
              <w:rPr>
                <w:rStyle w:val="Hyperlink"/>
                <w:noProof/>
              </w:rPr>
              <w:t>for</w:t>
            </w:r>
            <w:r w:rsidR="006F322A" w:rsidRPr="006F322A">
              <w:rPr>
                <w:rStyle w:val="Hyperlink"/>
                <w:noProof/>
                <w:spacing w:val="-4"/>
              </w:rPr>
              <w:t xml:space="preserve"> </w:t>
            </w:r>
            <w:r w:rsidR="006F322A" w:rsidRPr="006F322A">
              <w:rPr>
                <w:rStyle w:val="Hyperlink"/>
                <w:noProof/>
                <w:spacing w:val="-2"/>
              </w:rPr>
              <w:t>equality</w:t>
            </w:r>
            <w:r w:rsidR="006F322A" w:rsidRPr="006F322A">
              <w:rPr>
                <w:noProof/>
                <w:webHidden/>
              </w:rPr>
              <w:tab/>
            </w:r>
            <w:r w:rsidR="006F322A" w:rsidRPr="006F322A">
              <w:rPr>
                <w:noProof/>
                <w:webHidden/>
              </w:rPr>
              <w:fldChar w:fldCharType="begin"/>
            </w:r>
            <w:r w:rsidR="006F322A" w:rsidRPr="006F322A">
              <w:rPr>
                <w:noProof/>
                <w:webHidden/>
              </w:rPr>
              <w:instrText xml:space="preserve"> PAGEREF _Toc171594534 \h </w:instrText>
            </w:r>
            <w:r w:rsidR="006F322A" w:rsidRPr="006F322A">
              <w:rPr>
                <w:noProof/>
                <w:webHidden/>
              </w:rPr>
            </w:r>
            <w:r w:rsidR="006F322A" w:rsidRPr="006F322A">
              <w:rPr>
                <w:noProof/>
                <w:webHidden/>
              </w:rPr>
              <w:fldChar w:fldCharType="separate"/>
            </w:r>
            <w:r w:rsidR="006F322A" w:rsidRPr="006F322A">
              <w:rPr>
                <w:noProof/>
                <w:webHidden/>
              </w:rPr>
              <w:t>2</w:t>
            </w:r>
            <w:r w:rsidR="006F322A" w:rsidRPr="006F322A">
              <w:rPr>
                <w:noProof/>
                <w:webHidden/>
              </w:rPr>
              <w:fldChar w:fldCharType="end"/>
            </w:r>
          </w:hyperlink>
        </w:p>
        <w:p w14:paraId="4FCF591B" w14:textId="2687334C" w:rsidR="006F322A" w:rsidRPr="006F322A" w:rsidRDefault="008F4BB4">
          <w:pPr>
            <w:pStyle w:val="TOC3"/>
            <w:tabs>
              <w:tab w:val="right" w:leader="dot" w:pos="9330"/>
            </w:tabs>
            <w:rPr>
              <w:noProof/>
            </w:rPr>
          </w:pPr>
          <w:hyperlink w:anchor="_Toc171594535" w:history="1">
            <w:r w:rsidR="006F322A" w:rsidRPr="006F322A">
              <w:rPr>
                <w:rStyle w:val="Hyperlink"/>
                <w:noProof/>
              </w:rPr>
              <w:t>Governing</w:t>
            </w:r>
            <w:r w:rsidR="006F322A" w:rsidRPr="006F322A">
              <w:rPr>
                <w:rStyle w:val="Hyperlink"/>
                <w:noProof/>
                <w:spacing w:val="-10"/>
              </w:rPr>
              <w:t xml:space="preserve"> </w:t>
            </w:r>
            <w:r w:rsidR="006F322A" w:rsidRPr="006F322A">
              <w:rPr>
                <w:rStyle w:val="Hyperlink"/>
                <w:noProof/>
              </w:rPr>
              <w:t>Principles</w:t>
            </w:r>
            <w:r w:rsidR="006F322A" w:rsidRPr="006F322A">
              <w:rPr>
                <w:rStyle w:val="Hyperlink"/>
                <w:noProof/>
                <w:spacing w:val="-5"/>
              </w:rPr>
              <w:t xml:space="preserve"> </w:t>
            </w:r>
            <w:r w:rsidR="006F322A" w:rsidRPr="006F322A">
              <w:rPr>
                <w:rStyle w:val="Hyperlink"/>
                <w:noProof/>
              </w:rPr>
              <w:t>for</w:t>
            </w:r>
            <w:r w:rsidR="006F322A" w:rsidRPr="006F322A">
              <w:rPr>
                <w:rStyle w:val="Hyperlink"/>
                <w:noProof/>
                <w:spacing w:val="-3"/>
              </w:rPr>
              <w:t xml:space="preserve"> </w:t>
            </w:r>
            <w:r w:rsidR="006F322A" w:rsidRPr="006F322A">
              <w:rPr>
                <w:rStyle w:val="Hyperlink"/>
                <w:noProof/>
              </w:rPr>
              <w:t>quality</w:t>
            </w:r>
            <w:r w:rsidR="006F322A" w:rsidRPr="006F322A">
              <w:rPr>
                <w:rStyle w:val="Hyperlink"/>
                <w:noProof/>
                <w:spacing w:val="-10"/>
              </w:rPr>
              <w:t xml:space="preserve"> </w:t>
            </w:r>
            <w:r w:rsidR="006F322A" w:rsidRPr="006F322A">
              <w:rPr>
                <w:rStyle w:val="Hyperlink"/>
                <w:noProof/>
              </w:rPr>
              <w:t>assurance</w:t>
            </w:r>
            <w:r w:rsidR="006F322A" w:rsidRPr="006F322A">
              <w:rPr>
                <w:rStyle w:val="Hyperlink"/>
                <w:noProof/>
                <w:spacing w:val="-1"/>
              </w:rPr>
              <w:t xml:space="preserve"> </w:t>
            </w:r>
            <w:r w:rsidR="006F322A" w:rsidRPr="006F322A">
              <w:rPr>
                <w:rStyle w:val="Hyperlink"/>
                <w:noProof/>
              </w:rPr>
              <w:t>of</w:t>
            </w:r>
            <w:r w:rsidR="006F322A" w:rsidRPr="006F322A">
              <w:rPr>
                <w:rStyle w:val="Hyperlink"/>
                <w:noProof/>
                <w:spacing w:val="-5"/>
              </w:rPr>
              <w:t xml:space="preserve"> </w:t>
            </w:r>
            <w:r w:rsidR="006F322A" w:rsidRPr="006F322A">
              <w:rPr>
                <w:rStyle w:val="Hyperlink"/>
                <w:noProof/>
              </w:rPr>
              <w:t>internal</w:t>
            </w:r>
            <w:r w:rsidR="006F322A" w:rsidRPr="006F322A">
              <w:rPr>
                <w:rStyle w:val="Hyperlink"/>
                <w:noProof/>
                <w:spacing w:val="-4"/>
              </w:rPr>
              <w:t xml:space="preserve"> </w:t>
            </w:r>
            <w:r w:rsidR="006F322A" w:rsidRPr="006F322A">
              <w:rPr>
                <w:rStyle w:val="Hyperlink"/>
                <w:noProof/>
                <w:spacing w:val="-2"/>
              </w:rPr>
              <w:t>assessment</w:t>
            </w:r>
            <w:r w:rsidR="006F322A" w:rsidRPr="006F322A">
              <w:rPr>
                <w:noProof/>
                <w:webHidden/>
              </w:rPr>
              <w:tab/>
            </w:r>
            <w:r w:rsidR="006F322A" w:rsidRPr="006F322A">
              <w:rPr>
                <w:noProof/>
                <w:webHidden/>
              </w:rPr>
              <w:fldChar w:fldCharType="begin"/>
            </w:r>
            <w:r w:rsidR="006F322A" w:rsidRPr="006F322A">
              <w:rPr>
                <w:noProof/>
                <w:webHidden/>
              </w:rPr>
              <w:instrText xml:space="preserve"> PAGEREF _Toc171594535 \h </w:instrText>
            </w:r>
            <w:r w:rsidR="006F322A" w:rsidRPr="006F322A">
              <w:rPr>
                <w:noProof/>
                <w:webHidden/>
              </w:rPr>
            </w:r>
            <w:r w:rsidR="006F322A" w:rsidRPr="006F322A">
              <w:rPr>
                <w:noProof/>
                <w:webHidden/>
              </w:rPr>
              <w:fldChar w:fldCharType="separate"/>
            </w:r>
            <w:r w:rsidR="006F322A" w:rsidRPr="006F322A">
              <w:rPr>
                <w:noProof/>
                <w:webHidden/>
              </w:rPr>
              <w:t>2</w:t>
            </w:r>
            <w:r w:rsidR="006F322A" w:rsidRPr="006F322A">
              <w:rPr>
                <w:noProof/>
                <w:webHidden/>
              </w:rPr>
              <w:fldChar w:fldCharType="end"/>
            </w:r>
          </w:hyperlink>
        </w:p>
        <w:p w14:paraId="609A2ECF" w14:textId="45DA7CB1" w:rsidR="006F322A" w:rsidRPr="006F322A" w:rsidRDefault="008F4BB4">
          <w:pPr>
            <w:pStyle w:val="TOC3"/>
            <w:tabs>
              <w:tab w:val="right" w:leader="dot" w:pos="9330"/>
            </w:tabs>
            <w:rPr>
              <w:noProof/>
            </w:rPr>
          </w:pPr>
          <w:hyperlink w:anchor="_Toc171594536" w:history="1">
            <w:r w:rsidR="006F322A" w:rsidRPr="006F322A">
              <w:rPr>
                <w:rStyle w:val="Hyperlink"/>
                <w:noProof/>
              </w:rPr>
              <w:t>Governing</w:t>
            </w:r>
            <w:r w:rsidR="006F322A" w:rsidRPr="006F322A">
              <w:rPr>
                <w:rStyle w:val="Hyperlink"/>
                <w:noProof/>
                <w:spacing w:val="-7"/>
              </w:rPr>
              <w:t xml:space="preserve"> </w:t>
            </w:r>
            <w:r w:rsidR="006F322A" w:rsidRPr="006F322A">
              <w:rPr>
                <w:rStyle w:val="Hyperlink"/>
                <w:noProof/>
              </w:rPr>
              <w:t>Principle</w:t>
            </w:r>
            <w:r w:rsidR="006F322A" w:rsidRPr="006F322A">
              <w:rPr>
                <w:rStyle w:val="Hyperlink"/>
                <w:noProof/>
                <w:spacing w:val="-3"/>
              </w:rPr>
              <w:t xml:space="preserve"> </w:t>
            </w:r>
            <w:r w:rsidR="006F322A" w:rsidRPr="006F322A">
              <w:rPr>
                <w:rStyle w:val="Hyperlink"/>
                <w:noProof/>
              </w:rPr>
              <w:t>for</w:t>
            </w:r>
            <w:r w:rsidR="006F322A" w:rsidRPr="006F322A">
              <w:rPr>
                <w:rStyle w:val="Hyperlink"/>
                <w:noProof/>
                <w:spacing w:val="-4"/>
              </w:rPr>
              <w:t xml:space="preserve"> </w:t>
            </w:r>
            <w:r w:rsidR="006F322A" w:rsidRPr="006F322A">
              <w:rPr>
                <w:rStyle w:val="Hyperlink"/>
                <w:noProof/>
                <w:spacing w:val="-2"/>
              </w:rPr>
              <w:t>awarding</w:t>
            </w:r>
            <w:r w:rsidR="006F322A" w:rsidRPr="006F322A">
              <w:rPr>
                <w:noProof/>
                <w:webHidden/>
              </w:rPr>
              <w:tab/>
            </w:r>
            <w:r w:rsidR="006F322A" w:rsidRPr="006F322A">
              <w:rPr>
                <w:noProof/>
                <w:webHidden/>
              </w:rPr>
              <w:fldChar w:fldCharType="begin"/>
            </w:r>
            <w:r w:rsidR="006F322A" w:rsidRPr="006F322A">
              <w:rPr>
                <w:noProof/>
                <w:webHidden/>
              </w:rPr>
              <w:instrText xml:space="preserve"> PAGEREF _Toc171594536 \h </w:instrText>
            </w:r>
            <w:r w:rsidR="006F322A" w:rsidRPr="006F322A">
              <w:rPr>
                <w:noProof/>
                <w:webHidden/>
              </w:rPr>
            </w:r>
            <w:r w:rsidR="006F322A" w:rsidRPr="006F322A">
              <w:rPr>
                <w:noProof/>
                <w:webHidden/>
              </w:rPr>
              <w:fldChar w:fldCharType="separate"/>
            </w:r>
            <w:r w:rsidR="006F322A" w:rsidRPr="006F322A">
              <w:rPr>
                <w:noProof/>
                <w:webHidden/>
              </w:rPr>
              <w:t>2</w:t>
            </w:r>
            <w:r w:rsidR="006F322A" w:rsidRPr="006F322A">
              <w:rPr>
                <w:noProof/>
                <w:webHidden/>
              </w:rPr>
              <w:fldChar w:fldCharType="end"/>
            </w:r>
          </w:hyperlink>
        </w:p>
        <w:p w14:paraId="1602986A" w14:textId="107170BF" w:rsidR="006F322A" w:rsidRPr="006F322A" w:rsidRDefault="008F4BB4">
          <w:pPr>
            <w:pStyle w:val="TOC3"/>
            <w:tabs>
              <w:tab w:val="right" w:leader="dot" w:pos="9330"/>
            </w:tabs>
            <w:rPr>
              <w:noProof/>
            </w:rPr>
          </w:pPr>
          <w:hyperlink w:anchor="_Toc171594537" w:history="1">
            <w:r w:rsidR="006F322A" w:rsidRPr="006F322A">
              <w:rPr>
                <w:rStyle w:val="Hyperlink"/>
                <w:noProof/>
              </w:rPr>
              <w:t>Governing</w:t>
            </w:r>
            <w:r w:rsidR="006F322A" w:rsidRPr="006F322A">
              <w:rPr>
                <w:rStyle w:val="Hyperlink"/>
                <w:noProof/>
                <w:spacing w:val="-5"/>
              </w:rPr>
              <w:t xml:space="preserve"> </w:t>
            </w:r>
            <w:r w:rsidR="006F322A" w:rsidRPr="006F322A">
              <w:rPr>
                <w:rStyle w:val="Hyperlink"/>
                <w:noProof/>
              </w:rPr>
              <w:t>Principles</w:t>
            </w:r>
            <w:r w:rsidR="006F322A" w:rsidRPr="006F322A">
              <w:rPr>
                <w:rStyle w:val="Hyperlink"/>
                <w:noProof/>
                <w:spacing w:val="-6"/>
              </w:rPr>
              <w:t xml:space="preserve"> </w:t>
            </w:r>
            <w:r w:rsidR="006F322A" w:rsidRPr="006F322A">
              <w:rPr>
                <w:rStyle w:val="Hyperlink"/>
                <w:noProof/>
              </w:rPr>
              <w:t>for</w:t>
            </w:r>
            <w:r w:rsidR="006F322A" w:rsidRPr="006F322A">
              <w:rPr>
                <w:rStyle w:val="Hyperlink"/>
                <w:noProof/>
                <w:spacing w:val="-3"/>
              </w:rPr>
              <w:t xml:space="preserve"> </w:t>
            </w:r>
            <w:r w:rsidR="006F322A" w:rsidRPr="006F322A">
              <w:rPr>
                <w:rStyle w:val="Hyperlink"/>
                <w:noProof/>
              </w:rPr>
              <w:t>monitoring</w:t>
            </w:r>
            <w:r w:rsidR="006F322A" w:rsidRPr="006F322A">
              <w:rPr>
                <w:rStyle w:val="Hyperlink"/>
                <w:noProof/>
                <w:spacing w:val="-2"/>
              </w:rPr>
              <w:t xml:space="preserve"> standards</w:t>
            </w:r>
            <w:r w:rsidR="006F322A" w:rsidRPr="006F322A">
              <w:rPr>
                <w:noProof/>
                <w:webHidden/>
              </w:rPr>
              <w:tab/>
            </w:r>
            <w:r w:rsidR="006F322A" w:rsidRPr="006F322A">
              <w:rPr>
                <w:noProof/>
                <w:webHidden/>
              </w:rPr>
              <w:fldChar w:fldCharType="begin"/>
            </w:r>
            <w:r w:rsidR="006F322A" w:rsidRPr="006F322A">
              <w:rPr>
                <w:noProof/>
                <w:webHidden/>
              </w:rPr>
              <w:instrText xml:space="preserve"> PAGEREF _Toc171594537 \h </w:instrText>
            </w:r>
            <w:r w:rsidR="006F322A" w:rsidRPr="006F322A">
              <w:rPr>
                <w:noProof/>
                <w:webHidden/>
              </w:rPr>
            </w:r>
            <w:r w:rsidR="006F322A" w:rsidRPr="006F322A">
              <w:rPr>
                <w:noProof/>
                <w:webHidden/>
              </w:rPr>
              <w:fldChar w:fldCharType="separate"/>
            </w:r>
            <w:r w:rsidR="006F322A" w:rsidRPr="006F322A">
              <w:rPr>
                <w:noProof/>
                <w:webHidden/>
              </w:rPr>
              <w:t>3</w:t>
            </w:r>
            <w:r w:rsidR="006F322A" w:rsidRPr="006F322A">
              <w:rPr>
                <w:noProof/>
                <w:webHidden/>
              </w:rPr>
              <w:fldChar w:fldCharType="end"/>
            </w:r>
          </w:hyperlink>
        </w:p>
        <w:p w14:paraId="7C9DCC7B" w14:textId="22A86E8C" w:rsidR="006F322A" w:rsidRPr="006F322A" w:rsidRDefault="008F4BB4">
          <w:pPr>
            <w:pStyle w:val="TOC3"/>
            <w:tabs>
              <w:tab w:val="right" w:leader="dot" w:pos="9330"/>
            </w:tabs>
            <w:rPr>
              <w:noProof/>
            </w:rPr>
          </w:pPr>
          <w:hyperlink w:anchor="_Toc171594538" w:history="1">
            <w:r w:rsidR="006F322A" w:rsidRPr="006F322A">
              <w:rPr>
                <w:rStyle w:val="Hyperlink"/>
                <w:noProof/>
              </w:rPr>
              <w:t>Governing</w:t>
            </w:r>
            <w:r w:rsidR="006F322A" w:rsidRPr="006F322A">
              <w:rPr>
                <w:rStyle w:val="Hyperlink"/>
                <w:noProof/>
                <w:spacing w:val="-7"/>
              </w:rPr>
              <w:t xml:space="preserve"> </w:t>
            </w:r>
            <w:r w:rsidR="006F322A" w:rsidRPr="006F322A">
              <w:rPr>
                <w:rStyle w:val="Hyperlink"/>
                <w:noProof/>
              </w:rPr>
              <w:t>Principle</w:t>
            </w:r>
            <w:r w:rsidR="006F322A" w:rsidRPr="006F322A">
              <w:rPr>
                <w:rStyle w:val="Hyperlink"/>
                <w:noProof/>
                <w:spacing w:val="-3"/>
              </w:rPr>
              <w:t xml:space="preserve"> </w:t>
            </w:r>
            <w:r w:rsidR="006F322A" w:rsidRPr="006F322A">
              <w:rPr>
                <w:rStyle w:val="Hyperlink"/>
                <w:noProof/>
              </w:rPr>
              <w:t>for</w:t>
            </w:r>
            <w:r w:rsidR="006F322A" w:rsidRPr="006F322A">
              <w:rPr>
                <w:rStyle w:val="Hyperlink"/>
                <w:noProof/>
                <w:spacing w:val="-5"/>
              </w:rPr>
              <w:t xml:space="preserve"> </w:t>
            </w:r>
            <w:r w:rsidR="006F322A" w:rsidRPr="006F322A">
              <w:rPr>
                <w:rStyle w:val="Hyperlink"/>
                <w:noProof/>
              </w:rPr>
              <w:t>external</w:t>
            </w:r>
            <w:r w:rsidR="006F322A" w:rsidRPr="006F322A">
              <w:rPr>
                <w:rStyle w:val="Hyperlink"/>
                <w:noProof/>
                <w:spacing w:val="-3"/>
              </w:rPr>
              <w:t xml:space="preserve"> </w:t>
            </w:r>
            <w:r w:rsidR="006F322A" w:rsidRPr="006F322A">
              <w:rPr>
                <w:rStyle w:val="Hyperlink"/>
                <w:noProof/>
                <w:spacing w:val="-2"/>
              </w:rPr>
              <w:t>regulation</w:t>
            </w:r>
            <w:r w:rsidR="006F322A" w:rsidRPr="006F322A">
              <w:rPr>
                <w:noProof/>
                <w:webHidden/>
              </w:rPr>
              <w:tab/>
            </w:r>
            <w:r w:rsidR="006F322A" w:rsidRPr="006F322A">
              <w:rPr>
                <w:noProof/>
                <w:webHidden/>
              </w:rPr>
              <w:fldChar w:fldCharType="begin"/>
            </w:r>
            <w:r w:rsidR="006F322A" w:rsidRPr="006F322A">
              <w:rPr>
                <w:noProof/>
                <w:webHidden/>
              </w:rPr>
              <w:instrText xml:space="preserve"> PAGEREF _Toc171594538 \h </w:instrText>
            </w:r>
            <w:r w:rsidR="006F322A" w:rsidRPr="006F322A">
              <w:rPr>
                <w:noProof/>
                <w:webHidden/>
              </w:rPr>
            </w:r>
            <w:r w:rsidR="006F322A" w:rsidRPr="006F322A">
              <w:rPr>
                <w:noProof/>
                <w:webHidden/>
              </w:rPr>
              <w:fldChar w:fldCharType="separate"/>
            </w:r>
            <w:r w:rsidR="006F322A" w:rsidRPr="006F322A">
              <w:rPr>
                <w:noProof/>
                <w:webHidden/>
              </w:rPr>
              <w:t>3</w:t>
            </w:r>
            <w:r w:rsidR="006F322A" w:rsidRPr="006F322A">
              <w:rPr>
                <w:noProof/>
                <w:webHidden/>
              </w:rPr>
              <w:fldChar w:fldCharType="end"/>
            </w:r>
          </w:hyperlink>
        </w:p>
        <w:p w14:paraId="4CBA90CE" w14:textId="60EB4205" w:rsidR="006F322A" w:rsidRPr="006F322A" w:rsidRDefault="008F4BB4">
          <w:pPr>
            <w:pStyle w:val="TOC1"/>
            <w:tabs>
              <w:tab w:val="right" w:leader="dot" w:pos="9330"/>
            </w:tabs>
            <w:rPr>
              <w:rFonts w:eastAsiaTheme="minorEastAsia"/>
              <w:noProof/>
              <w:kern w:val="2"/>
              <w:sz w:val="24"/>
              <w:szCs w:val="24"/>
              <w:lang w:val="en-GB" w:eastAsia="en-GB"/>
              <w14:ligatures w14:val="standardContextual"/>
            </w:rPr>
          </w:pPr>
          <w:hyperlink w:anchor="_Toc171594539" w:history="1">
            <w:r w:rsidR="006F322A" w:rsidRPr="006F322A">
              <w:rPr>
                <w:rStyle w:val="Hyperlink"/>
                <w:noProof/>
              </w:rPr>
              <w:t>3:</w:t>
            </w:r>
            <w:r w:rsidR="006F322A" w:rsidRPr="006F322A">
              <w:rPr>
                <w:rStyle w:val="Hyperlink"/>
                <w:noProof/>
                <w:spacing w:val="-5"/>
              </w:rPr>
              <w:t xml:space="preserve"> </w:t>
            </w:r>
            <w:r w:rsidR="006F322A" w:rsidRPr="006F322A">
              <w:rPr>
                <w:rStyle w:val="Hyperlink"/>
                <w:noProof/>
              </w:rPr>
              <w:t>Code</w:t>
            </w:r>
            <w:r w:rsidR="006F322A" w:rsidRPr="006F322A">
              <w:rPr>
                <w:rStyle w:val="Hyperlink"/>
                <w:noProof/>
                <w:spacing w:val="-2"/>
              </w:rPr>
              <w:t xml:space="preserve"> </w:t>
            </w:r>
            <w:r w:rsidR="006F322A" w:rsidRPr="006F322A">
              <w:rPr>
                <w:rStyle w:val="Hyperlink"/>
                <w:noProof/>
              </w:rPr>
              <w:t>of</w:t>
            </w:r>
            <w:r w:rsidR="006F322A" w:rsidRPr="006F322A">
              <w:rPr>
                <w:rStyle w:val="Hyperlink"/>
                <w:noProof/>
                <w:spacing w:val="-2"/>
              </w:rPr>
              <w:t xml:space="preserve"> Practice</w:t>
            </w:r>
            <w:r w:rsidR="006F322A" w:rsidRPr="006F322A">
              <w:rPr>
                <w:noProof/>
                <w:webHidden/>
              </w:rPr>
              <w:tab/>
            </w:r>
            <w:r w:rsidR="006F322A" w:rsidRPr="006F322A">
              <w:rPr>
                <w:noProof/>
                <w:webHidden/>
              </w:rPr>
              <w:fldChar w:fldCharType="begin"/>
            </w:r>
            <w:r w:rsidR="006F322A" w:rsidRPr="006F322A">
              <w:rPr>
                <w:noProof/>
                <w:webHidden/>
              </w:rPr>
              <w:instrText xml:space="preserve"> PAGEREF _Toc171594539 \h </w:instrText>
            </w:r>
            <w:r w:rsidR="006F322A" w:rsidRPr="006F322A">
              <w:rPr>
                <w:noProof/>
                <w:webHidden/>
              </w:rPr>
            </w:r>
            <w:r w:rsidR="006F322A" w:rsidRPr="006F322A">
              <w:rPr>
                <w:noProof/>
                <w:webHidden/>
              </w:rPr>
              <w:fldChar w:fldCharType="separate"/>
            </w:r>
            <w:r w:rsidR="006F322A" w:rsidRPr="006F322A">
              <w:rPr>
                <w:noProof/>
                <w:webHidden/>
              </w:rPr>
              <w:t>4</w:t>
            </w:r>
            <w:r w:rsidR="006F322A" w:rsidRPr="006F322A">
              <w:rPr>
                <w:noProof/>
                <w:webHidden/>
              </w:rPr>
              <w:fldChar w:fldCharType="end"/>
            </w:r>
          </w:hyperlink>
        </w:p>
        <w:p w14:paraId="2C520E12" w14:textId="320DFCC9" w:rsidR="006F322A" w:rsidRPr="006F322A" w:rsidRDefault="008F4BB4">
          <w:pPr>
            <w:pStyle w:val="TOC2"/>
            <w:tabs>
              <w:tab w:val="left" w:pos="1440"/>
              <w:tab w:val="right" w:leader="dot" w:pos="9330"/>
            </w:tabs>
            <w:rPr>
              <w:rFonts w:eastAsiaTheme="minorEastAsia"/>
              <w:noProof/>
              <w:kern w:val="2"/>
              <w:sz w:val="24"/>
              <w:szCs w:val="24"/>
              <w:lang w:val="en-GB" w:eastAsia="en-GB"/>
              <w14:ligatures w14:val="standardContextual"/>
            </w:rPr>
          </w:pPr>
          <w:hyperlink w:anchor="_Toc171594540" w:history="1">
            <w:r w:rsidR="006F322A" w:rsidRPr="006F322A">
              <w:rPr>
                <w:rStyle w:val="Hyperlink"/>
                <w:noProof/>
              </w:rPr>
              <w:t>3.1</w:t>
            </w:r>
            <w:r w:rsidR="006F322A" w:rsidRPr="006F322A">
              <w:rPr>
                <w:rFonts w:eastAsiaTheme="minorEastAsia"/>
                <w:noProof/>
                <w:kern w:val="2"/>
                <w:sz w:val="24"/>
                <w:szCs w:val="24"/>
                <w:lang w:val="en-GB" w:eastAsia="en-GB"/>
                <w14:ligatures w14:val="standardContextual"/>
              </w:rPr>
              <w:tab/>
            </w:r>
            <w:r w:rsidR="006F322A" w:rsidRPr="006F322A">
              <w:rPr>
                <w:rStyle w:val="Hyperlink"/>
                <w:noProof/>
              </w:rPr>
              <w:t>:</w:t>
            </w:r>
            <w:r w:rsidR="006F322A" w:rsidRPr="006F322A">
              <w:rPr>
                <w:rStyle w:val="Hyperlink"/>
                <w:noProof/>
                <w:spacing w:val="-6"/>
              </w:rPr>
              <w:t xml:space="preserve"> </w:t>
            </w:r>
            <w:r w:rsidR="006F322A" w:rsidRPr="006F322A">
              <w:rPr>
                <w:rStyle w:val="Hyperlink"/>
                <w:noProof/>
                <w:spacing w:val="-2"/>
              </w:rPr>
              <w:t>Governance</w:t>
            </w:r>
            <w:r w:rsidR="006F322A" w:rsidRPr="006F322A">
              <w:rPr>
                <w:noProof/>
                <w:webHidden/>
              </w:rPr>
              <w:tab/>
            </w:r>
            <w:r w:rsidR="006F322A" w:rsidRPr="006F322A">
              <w:rPr>
                <w:noProof/>
                <w:webHidden/>
              </w:rPr>
              <w:fldChar w:fldCharType="begin"/>
            </w:r>
            <w:r w:rsidR="006F322A" w:rsidRPr="006F322A">
              <w:rPr>
                <w:noProof/>
                <w:webHidden/>
              </w:rPr>
              <w:instrText xml:space="preserve"> PAGEREF _Toc171594540 \h </w:instrText>
            </w:r>
            <w:r w:rsidR="006F322A" w:rsidRPr="006F322A">
              <w:rPr>
                <w:noProof/>
                <w:webHidden/>
              </w:rPr>
            </w:r>
            <w:r w:rsidR="006F322A" w:rsidRPr="006F322A">
              <w:rPr>
                <w:noProof/>
                <w:webHidden/>
              </w:rPr>
              <w:fldChar w:fldCharType="separate"/>
            </w:r>
            <w:r w:rsidR="006F322A" w:rsidRPr="006F322A">
              <w:rPr>
                <w:noProof/>
                <w:webHidden/>
              </w:rPr>
              <w:t>4</w:t>
            </w:r>
            <w:r w:rsidR="006F322A" w:rsidRPr="006F322A">
              <w:rPr>
                <w:noProof/>
                <w:webHidden/>
              </w:rPr>
              <w:fldChar w:fldCharType="end"/>
            </w:r>
          </w:hyperlink>
        </w:p>
        <w:p w14:paraId="62F29D35" w14:textId="6C6B2B70" w:rsidR="006F322A" w:rsidRPr="006F322A" w:rsidRDefault="008F4BB4">
          <w:pPr>
            <w:pStyle w:val="TOC3"/>
            <w:tabs>
              <w:tab w:val="right" w:leader="dot" w:pos="9330"/>
            </w:tabs>
            <w:rPr>
              <w:noProof/>
            </w:rPr>
          </w:pPr>
          <w:hyperlink w:anchor="_Toc171594541" w:history="1">
            <w:r w:rsidR="006F322A" w:rsidRPr="006F322A">
              <w:rPr>
                <w:rStyle w:val="Hyperlink"/>
                <w:noProof/>
              </w:rPr>
              <w:t>Chief</w:t>
            </w:r>
            <w:r w:rsidR="006F322A" w:rsidRPr="006F322A">
              <w:rPr>
                <w:rStyle w:val="Hyperlink"/>
                <w:noProof/>
                <w:spacing w:val="-6"/>
              </w:rPr>
              <w:t xml:space="preserve"> </w:t>
            </w:r>
            <w:r w:rsidR="006F322A" w:rsidRPr="006F322A">
              <w:rPr>
                <w:rStyle w:val="Hyperlink"/>
                <w:noProof/>
              </w:rPr>
              <w:t>Examining</w:t>
            </w:r>
            <w:r w:rsidR="006F322A" w:rsidRPr="006F322A">
              <w:rPr>
                <w:rStyle w:val="Hyperlink"/>
                <w:noProof/>
                <w:spacing w:val="-3"/>
              </w:rPr>
              <w:t xml:space="preserve"> </w:t>
            </w:r>
            <w:r w:rsidR="006F322A" w:rsidRPr="006F322A">
              <w:rPr>
                <w:rStyle w:val="Hyperlink"/>
                <w:noProof/>
                <w:spacing w:val="-2"/>
              </w:rPr>
              <w:t>Officer</w:t>
            </w:r>
            <w:r w:rsidR="006F322A" w:rsidRPr="006F322A">
              <w:rPr>
                <w:noProof/>
                <w:webHidden/>
              </w:rPr>
              <w:tab/>
            </w:r>
            <w:r w:rsidR="006F322A" w:rsidRPr="006F322A">
              <w:rPr>
                <w:noProof/>
                <w:webHidden/>
              </w:rPr>
              <w:fldChar w:fldCharType="begin"/>
            </w:r>
            <w:r w:rsidR="006F322A" w:rsidRPr="006F322A">
              <w:rPr>
                <w:noProof/>
                <w:webHidden/>
              </w:rPr>
              <w:instrText xml:space="preserve"> PAGEREF _Toc171594541 \h </w:instrText>
            </w:r>
            <w:r w:rsidR="006F322A" w:rsidRPr="006F322A">
              <w:rPr>
                <w:noProof/>
                <w:webHidden/>
              </w:rPr>
            </w:r>
            <w:r w:rsidR="006F322A" w:rsidRPr="006F322A">
              <w:rPr>
                <w:noProof/>
                <w:webHidden/>
              </w:rPr>
              <w:fldChar w:fldCharType="separate"/>
            </w:r>
            <w:r w:rsidR="006F322A" w:rsidRPr="006F322A">
              <w:rPr>
                <w:noProof/>
                <w:webHidden/>
              </w:rPr>
              <w:t>4</w:t>
            </w:r>
            <w:r w:rsidR="006F322A" w:rsidRPr="006F322A">
              <w:rPr>
                <w:noProof/>
                <w:webHidden/>
              </w:rPr>
              <w:fldChar w:fldCharType="end"/>
            </w:r>
          </w:hyperlink>
        </w:p>
        <w:p w14:paraId="1085DDD6" w14:textId="549E60CF" w:rsidR="006F322A" w:rsidRPr="006F322A" w:rsidRDefault="008F4BB4">
          <w:pPr>
            <w:pStyle w:val="TOC3"/>
            <w:tabs>
              <w:tab w:val="right" w:leader="dot" w:pos="9330"/>
            </w:tabs>
            <w:rPr>
              <w:noProof/>
            </w:rPr>
          </w:pPr>
          <w:hyperlink w:anchor="_Toc171594542" w:history="1">
            <w:r w:rsidR="006F322A" w:rsidRPr="006F322A">
              <w:rPr>
                <w:rStyle w:val="Hyperlink"/>
                <w:noProof/>
              </w:rPr>
              <w:t>Board</w:t>
            </w:r>
            <w:r w:rsidR="006F322A" w:rsidRPr="006F322A">
              <w:rPr>
                <w:rStyle w:val="Hyperlink"/>
                <w:noProof/>
                <w:spacing w:val="-3"/>
              </w:rPr>
              <w:t xml:space="preserve"> </w:t>
            </w:r>
            <w:r w:rsidR="006F322A" w:rsidRPr="006F322A">
              <w:rPr>
                <w:rStyle w:val="Hyperlink"/>
                <w:noProof/>
              </w:rPr>
              <w:t>of</w:t>
            </w:r>
            <w:r w:rsidR="006F322A" w:rsidRPr="006F322A">
              <w:rPr>
                <w:rStyle w:val="Hyperlink"/>
                <w:noProof/>
                <w:spacing w:val="-3"/>
              </w:rPr>
              <w:t xml:space="preserve"> </w:t>
            </w:r>
            <w:r w:rsidR="006F322A" w:rsidRPr="006F322A">
              <w:rPr>
                <w:rStyle w:val="Hyperlink"/>
                <w:noProof/>
                <w:spacing w:val="-2"/>
              </w:rPr>
              <w:t>Management</w:t>
            </w:r>
            <w:r w:rsidR="006F322A" w:rsidRPr="006F322A">
              <w:rPr>
                <w:noProof/>
                <w:webHidden/>
              </w:rPr>
              <w:tab/>
            </w:r>
            <w:r w:rsidR="006F322A" w:rsidRPr="006F322A">
              <w:rPr>
                <w:noProof/>
                <w:webHidden/>
              </w:rPr>
              <w:fldChar w:fldCharType="begin"/>
            </w:r>
            <w:r w:rsidR="006F322A" w:rsidRPr="006F322A">
              <w:rPr>
                <w:noProof/>
                <w:webHidden/>
              </w:rPr>
              <w:instrText xml:space="preserve"> PAGEREF _Toc171594542 \h </w:instrText>
            </w:r>
            <w:r w:rsidR="006F322A" w:rsidRPr="006F322A">
              <w:rPr>
                <w:noProof/>
                <w:webHidden/>
              </w:rPr>
            </w:r>
            <w:r w:rsidR="006F322A" w:rsidRPr="006F322A">
              <w:rPr>
                <w:noProof/>
                <w:webHidden/>
              </w:rPr>
              <w:fldChar w:fldCharType="separate"/>
            </w:r>
            <w:r w:rsidR="006F322A" w:rsidRPr="006F322A">
              <w:rPr>
                <w:noProof/>
                <w:webHidden/>
              </w:rPr>
              <w:t>4</w:t>
            </w:r>
            <w:r w:rsidR="006F322A" w:rsidRPr="006F322A">
              <w:rPr>
                <w:noProof/>
                <w:webHidden/>
              </w:rPr>
              <w:fldChar w:fldCharType="end"/>
            </w:r>
          </w:hyperlink>
        </w:p>
        <w:p w14:paraId="7A9C1D93" w14:textId="62737702" w:rsidR="006F322A" w:rsidRPr="006F322A" w:rsidRDefault="008F4BB4">
          <w:pPr>
            <w:pStyle w:val="TOC3"/>
            <w:tabs>
              <w:tab w:val="right" w:leader="dot" w:pos="9330"/>
            </w:tabs>
            <w:rPr>
              <w:noProof/>
            </w:rPr>
          </w:pPr>
          <w:hyperlink w:anchor="_Toc171594543" w:history="1">
            <w:r w:rsidR="006F322A" w:rsidRPr="006F322A">
              <w:rPr>
                <w:rStyle w:val="Hyperlink"/>
                <w:noProof/>
              </w:rPr>
              <w:t>Audit</w:t>
            </w:r>
            <w:r w:rsidR="006F322A" w:rsidRPr="006F322A">
              <w:rPr>
                <w:rStyle w:val="Hyperlink"/>
                <w:noProof/>
                <w:spacing w:val="-10"/>
              </w:rPr>
              <w:t xml:space="preserve"> </w:t>
            </w:r>
            <w:r w:rsidR="006F322A" w:rsidRPr="006F322A">
              <w:rPr>
                <w:rStyle w:val="Hyperlink"/>
                <w:noProof/>
                <w:spacing w:val="-2"/>
              </w:rPr>
              <w:t>Committee</w:t>
            </w:r>
            <w:r w:rsidR="006F322A" w:rsidRPr="006F322A">
              <w:rPr>
                <w:noProof/>
                <w:webHidden/>
              </w:rPr>
              <w:tab/>
            </w:r>
            <w:r w:rsidR="006F322A" w:rsidRPr="006F322A">
              <w:rPr>
                <w:noProof/>
                <w:webHidden/>
              </w:rPr>
              <w:fldChar w:fldCharType="begin"/>
            </w:r>
            <w:r w:rsidR="006F322A" w:rsidRPr="006F322A">
              <w:rPr>
                <w:noProof/>
                <w:webHidden/>
              </w:rPr>
              <w:instrText xml:space="preserve"> PAGEREF _Toc171594543 \h </w:instrText>
            </w:r>
            <w:r w:rsidR="006F322A" w:rsidRPr="006F322A">
              <w:rPr>
                <w:noProof/>
                <w:webHidden/>
              </w:rPr>
            </w:r>
            <w:r w:rsidR="006F322A" w:rsidRPr="006F322A">
              <w:rPr>
                <w:noProof/>
                <w:webHidden/>
              </w:rPr>
              <w:fldChar w:fldCharType="separate"/>
            </w:r>
            <w:r w:rsidR="006F322A" w:rsidRPr="006F322A">
              <w:rPr>
                <w:noProof/>
                <w:webHidden/>
              </w:rPr>
              <w:t>4</w:t>
            </w:r>
            <w:r w:rsidR="006F322A" w:rsidRPr="006F322A">
              <w:rPr>
                <w:noProof/>
                <w:webHidden/>
              </w:rPr>
              <w:fldChar w:fldCharType="end"/>
            </w:r>
          </w:hyperlink>
        </w:p>
        <w:p w14:paraId="52279181" w14:textId="56742FFC" w:rsidR="006F322A" w:rsidRPr="006F322A" w:rsidRDefault="008F4BB4">
          <w:pPr>
            <w:pStyle w:val="TOC3"/>
            <w:tabs>
              <w:tab w:val="right" w:leader="dot" w:pos="9330"/>
            </w:tabs>
            <w:rPr>
              <w:noProof/>
            </w:rPr>
          </w:pPr>
          <w:hyperlink w:anchor="_Toc171594544" w:history="1">
            <w:r w:rsidR="006F322A" w:rsidRPr="006F322A">
              <w:rPr>
                <w:rStyle w:val="Hyperlink"/>
                <w:noProof/>
              </w:rPr>
              <w:t>Advisory</w:t>
            </w:r>
            <w:r w:rsidR="006F322A" w:rsidRPr="006F322A">
              <w:rPr>
                <w:rStyle w:val="Hyperlink"/>
                <w:noProof/>
                <w:spacing w:val="-10"/>
              </w:rPr>
              <w:t xml:space="preserve"> </w:t>
            </w:r>
            <w:r w:rsidR="006F322A" w:rsidRPr="006F322A">
              <w:rPr>
                <w:rStyle w:val="Hyperlink"/>
                <w:noProof/>
                <w:spacing w:val="-2"/>
              </w:rPr>
              <w:t>Council</w:t>
            </w:r>
            <w:r w:rsidR="006F322A" w:rsidRPr="006F322A">
              <w:rPr>
                <w:noProof/>
                <w:webHidden/>
              </w:rPr>
              <w:tab/>
            </w:r>
            <w:r w:rsidR="006F322A" w:rsidRPr="006F322A">
              <w:rPr>
                <w:noProof/>
                <w:webHidden/>
              </w:rPr>
              <w:fldChar w:fldCharType="begin"/>
            </w:r>
            <w:r w:rsidR="006F322A" w:rsidRPr="006F322A">
              <w:rPr>
                <w:noProof/>
                <w:webHidden/>
              </w:rPr>
              <w:instrText xml:space="preserve"> PAGEREF _Toc171594544 \h </w:instrText>
            </w:r>
            <w:r w:rsidR="006F322A" w:rsidRPr="006F322A">
              <w:rPr>
                <w:noProof/>
                <w:webHidden/>
              </w:rPr>
            </w:r>
            <w:r w:rsidR="006F322A" w:rsidRPr="006F322A">
              <w:rPr>
                <w:noProof/>
                <w:webHidden/>
              </w:rPr>
              <w:fldChar w:fldCharType="separate"/>
            </w:r>
            <w:r w:rsidR="006F322A" w:rsidRPr="006F322A">
              <w:rPr>
                <w:noProof/>
                <w:webHidden/>
              </w:rPr>
              <w:t>4</w:t>
            </w:r>
            <w:r w:rsidR="006F322A" w:rsidRPr="006F322A">
              <w:rPr>
                <w:noProof/>
                <w:webHidden/>
              </w:rPr>
              <w:fldChar w:fldCharType="end"/>
            </w:r>
          </w:hyperlink>
        </w:p>
        <w:p w14:paraId="5305DA81" w14:textId="1E08913E" w:rsidR="006F322A" w:rsidRPr="006F322A" w:rsidRDefault="008F4BB4">
          <w:pPr>
            <w:pStyle w:val="TOC3"/>
            <w:tabs>
              <w:tab w:val="right" w:leader="dot" w:pos="9330"/>
            </w:tabs>
            <w:rPr>
              <w:noProof/>
            </w:rPr>
          </w:pPr>
          <w:hyperlink w:anchor="_Toc171594545" w:history="1">
            <w:r w:rsidR="006F322A" w:rsidRPr="006F322A">
              <w:rPr>
                <w:rStyle w:val="Hyperlink"/>
                <w:noProof/>
              </w:rPr>
              <w:t>Qualifications</w:t>
            </w:r>
            <w:r w:rsidR="006F322A" w:rsidRPr="006F322A">
              <w:rPr>
                <w:rStyle w:val="Hyperlink"/>
                <w:noProof/>
                <w:spacing w:val="-11"/>
              </w:rPr>
              <w:t xml:space="preserve"> </w:t>
            </w:r>
            <w:r w:rsidR="006F322A" w:rsidRPr="006F322A">
              <w:rPr>
                <w:rStyle w:val="Hyperlink"/>
                <w:noProof/>
                <w:spacing w:val="-2"/>
              </w:rPr>
              <w:t>Committee</w:t>
            </w:r>
            <w:r w:rsidR="006F322A" w:rsidRPr="006F322A">
              <w:rPr>
                <w:noProof/>
                <w:webHidden/>
              </w:rPr>
              <w:tab/>
            </w:r>
            <w:r w:rsidR="006F322A" w:rsidRPr="006F322A">
              <w:rPr>
                <w:noProof/>
                <w:webHidden/>
              </w:rPr>
              <w:fldChar w:fldCharType="begin"/>
            </w:r>
            <w:r w:rsidR="006F322A" w:rsidRPr="006F322A">
              <w:rPr>
                <w:noProof/>
                <w:webHidden/>
              </w:rPr>
              <w:instrText xml:space="preserve"> PAGEREF _Toc171594545 \h </w:instrText>
            </w:r>
            <w:r w:rsidR="006F322A" w:rsidRPr="006F322A">
              <w:rPr>
                <w:noProof/>
                <w:webHidden/>
              </w:rPr>
            </w:r>
            <w:r w:rsidR="006F322A" w:rsidRPr="006F322A">
              <w:rPr>
                <w:noProof/>
                <w:webHidden/>
              </w:rPr>
              <w:fldChar w:fldCharType="separate"/>
            </w:r>
            <w:r w:rsidR="006F322A" w:rsidRPr="006F322A">
              <w:rPr>
                <w:noProof/>
                <w:webHidden/>
              </w:rPr>
              <w:t>5</w:t>
            </w:r>
            <w:r w:rsidR="006F322A" w:rsidRPr="006F322A">
              <w:rPr>
                <w:noProof/>
                <w:webHidden/>
              </w:rPr>
              <w:fldChar w:fldCharType="end"/>
            </w:r>
          </w:hyperlink>
        </w:p>
        <w:p w14:paraId="229C5C22" w14:textId="4BDC50F7" w:rsidR="006F322A" w:rsidRPr="006F322A" w:rsidRDefault="008F4BB4">
          <w:pPr>
            <w:pStyle w:val="TOC2"/>
            <w:tabs>
              <w:tab w:val="left" w:pos="1440"/>
              <w:tab w:val="right" w:leader="dot" w:pos="9330"/>
            </w:tabs>
            <w:rPr>
              <w:rFonts w:eastAsiaTheme="minorEastAsia"/>
              <w:noProof/>
              <w:kern w:val="2"/>
              <w:sz w:val="24"/>
              <w:szCs w:val="24"/>
              <w:lang w:val="en-GB" w:eastAsia="en-GB"/>
              <w14:ligatures w14:val="standardContextual"/>
            </w:rPr>
          </w:pPr>
          <w:hyperlink w:anchor="_Toc171594546" w:history="1">
            <w:r w:rsidR="006F322A" w:rsidRPr="006F322A">
              <w:rPr>
                <w:rStyle w:val="Hyperlink"/>
                <w:noProof/>
              </w:rPr>
              <w:t>3.2</w:t>
            </w:r>
            <w:r w:rsidR="006F322A" w:rsidRPr="006F322A">
              <w:rPr>
                <w:rFonts w:eastAsiaTheme="minorEastAsia"/>
                <w:noProof/>
                <w:kern w:val="2"/>
                <w:sz w:val="24"/>
                <w:szCs w:val="24"/>
                <w:lang w:val="en-GB" w:eastAsia="en-GB"/>
                <w14:ligatures w14:val="standardContextual"/>
              </w:rPr>
              <w:tab/>
            </w:r>
            <w:r w:rsidR="006F322A" w:rsidRPr="006F322A">
              <w:rPr>
                <w:rStyle w:val="Hyperlink"/>
                <w:noProof/>
              </w:rPr>
              <w:t>:</w:t>
            </w:r>
            <w:r w:rsidR="006F322A" w:rsidRPr="006F322A">
              <w:rPr>
                <w:rStyle w:val="Hyperlink"/>
                <w:noProof/>
                <w:spacing w:val="-11"/>
              </w:rPr>
              <w:t xml:space="preserve"> </w:t>
            </w:r>
            <w:r w:rsidR="006F322A" w:rsidRPr="006F322A">
              <w:rPr>
                <w:rStyle w:val="Hyperlink"/>
                <w:noProof/>
              </w:rPr>
              <w:t>Openness</w:t>
            </w:r>
            <w:r w:rsidR="006F322A" w:rsidRPr="006F322A">
              <w:rPr>
                <w:rStyle w:val="Hyperlink"/>
                <w:noProof/>
                <w:spacing w:val="-8"/>
              </w:rPr>
              <w:t xml:space="preserve"> </w:t>
            </w:r>
            <w:r w:rsidR="006F322A" w:rsidRPr="006F322A">
              <w:rPr>
                <w:rStyle w:val="Hyperlink"/>
                <w:noProof/>
              </w:rPr>
              <w:t>and</w:t>
            </w:r>
            <w:r w:rsidR="006F322A" w:rsidRPr="006F322A">
              <w:rPr>
                <w:rStyle w:val="Hyperlink"/>
                <w:noProof/>
                <w:spacing w:val="-8"/>
              </w:rPr>
              <w:t xml:space="preserve"> </w:t>
            </w:r>
            <w:r w:rsidR="006F322A" w:rsidRPr="006F322A">
              <w:rPr>
                <w:rStyle w:val="Hyperlink"/>
                <w:noProof/>
                <w:spacing w:val="-2"/>
              </w:rPr>
              <w:t>transparency</w:t>
            </w:r>
            <w:r w:rsidR="006F322A" w:rsidRPr="006F322A">
              <w:rPr>
                <w:noProof/>
                <w:webHidden/>
              </w:rPr>
              <w:tab/>
            </w:r>
            <w:r w:rsidR="006F322A" w:rsidRPr="006F322A">
              <w:rPr>
                <w:noProof/>
                <w:webHidden/>
              </w:rPr>
              <w:fldChar w:fldCharType="begin"/>
            </w:r>
            <w:r w:rsidR="006F322A" w:rsidRPr="006F322A">
              <w:rPr>
                <w:noProof/>
                <w:webHidden/>
              </w:rPr>
              <w:instrText xml:space="preserve"> PAGEREF _Toc171594546 \h </w:instrText>
            </w:r>
            <w:r w:rsidR="006F322A" w:rsidRPr="006F322A">
              <w:rPr>
                <w:noProof/>
                <w:webHidden/>
              </w:rPr>
            </w:r>
            <w:r w:rsidR="006F322A" w:rsidRPr="006F322A">
              <w:rPr>
                <w:noProof/>
                <w:webHidden/>
              </w:rPr>
              <w:fldChar w:fldCharType="separate"/>
            </w:r>
            <w:r w:rsidR="006F322A" w:rsidRPr="006F322A">
              <w:rPr>
                <w:noProof/>
                <w:webHidden/>
              </w:rPr>
              <w:t>5</w:t>
            </w:r>
            <w:r w:rsidR="006F322A" w:rsidRPr="006F322A">
              <w:rPr>
                <w:noProof/>
                <w:webHidden/>
              </w:rPr>
              <w:fldChar w:fldCharType="end"/>
            </w:r>
          </w:hyperlink>
        </w:p>
        <w:p w14:paraId="638752F3" w14:textId="1522EED9" w:rsidR="006F322A" w:rsidRPr="006F322A" w:rsidRDefault="008F4BB4">
          <w:pPr>
            <w:pStyle w:val="TOC2"/>
            <w:tabs>
              <w:tab w:val="left" w:pos="1440"/>
              <w:tab w:val="right" w:leader="dot" w:pos="9330"/>
            </w:tabs>
            <w:rPr>
              <w:rFonts w:eastAsiaTheme="minorEastAsia"/>
              <w:noProof/>
              <w:kern w:val="2"/>
              <w:sz w:val="24"/>
              <w:szCs w:val="24"/>
              <w:lang w:val="en-GB" w:eastAsia="en-GB"/>
              <w14:ligatures w14:val="standardContextual"/>
            </w:rPr>
          </w:pPr>
          <w:hyperlink w:anchor="_Toc171594547" w:history="1">
            <w:r w:rsidR="006F322A" w:rsidRPr="006F322A">
              <w:rPr>
                <w:rStyle w:val="Hyperlink"/>
                <w:noProof/>
              </w:rPr>
              <w:t>3.3</w:t>
            </w:r>
            <w:r w:rsidR="006F322A" w:rsidRPr="006F322A">
              <w:rPr>
                <w:rFonts w:eastAsiaTheme="minorEastAsia"/>
                <w:noProof/>
                <w:kern w:val="2"/>
                <w:sz w:val="24"/>
                <w:szCs w:val="24"/>
                <w:lang w:val="en-GB" w:eastAsia="en-GB"/>
                <w14:ligatures w14:val="standardContextual"/>
              </w:rPr>
              <w:tab/>
            </w:r>
            <w:r w:rsidR="006F322A" w:rsidRPr="006F322A">
              <w:rPr>
                <w:rStyle w:val="Hyperlink"/>
                <w:noProof/>
              </w:rPr>
              <w:t>:</w:t>
            </w:r>
            <w:r w:rsidR="006F322A" w:rsidRPr="006F322A">
              <w:rPr>
                <w:rStyle w:val="Hyperlink"/>
                <w:noProof/>
                <w:spacing w:val="-4"/>
              </w:rPr>
              <w:t xml:space="preserve"> </w:t>
            </w:r>
            <w:r w:rsidR="006F322A" w:rsidRPr="006F322A">
              <w:rPr>
                <w:rStyle w:val="Hyperlink"/>
                <w:noProof/>
                <w:spacing w:val="-2"/>
              </w:rPr>
              <w:t>Qualifications</w:t>
            </w:r>
            <w:r w:rsidR="006F322A" w:rsidRPr="006F322A">
              <w:rPr>
                <w:noProof/>
                <w:webHidden/>
              </w:rPr>
              <w:tab/>
            </w:r>
            <w:r w:rsidR="006F322A" w:rsidRPr="006F322A">
              <w:rPr>
                <w:noProof/>
                <w:webHidden/>
              </w:rPr>
              <w:fldChar w:fldCharType="begin"/>
            </w:r>
            <w:r w:rsidR="006F322A" w:rsidRPr="006F322A">
              <w:rPr>
                <w:noProof/>
                <w:webHidden/>
              </w:rPr>
              <w:instrText xml:space="preserve"> PAGEREF _Toc171594547 \h </w:instrText>
            </w:r>
            <w:r w:rsidR="006F322A" w:rsidRPr="006F322A">
              <w:rPr>
                <w:noProof/>
                <w:webHidden/>
              </w:rPr>
            </w:r>
            <w:r w:rsidR="006F322A" w:rsidRPr="006F322A">
              <w:rPr>
                <w:noProof/>
                <w:webHidden/>
              </w:rPr>
              <w:fldChar w:fldCharType="separate"/>
            </w:r>
            <w:r w:rsidR="006F322A" w:rsidRPr="006F322A">
              <w:rPr>
                <w:noProof/>
                <w:webHidden/>
              </w:rPr>
              <w:t>5</w:t>
            </w:r>
            <w:r w:rsidR="006F322A" w:rsidRPr="006F322A">
              <w:rPr>
                <w:noProof/>
                <w:webHidden/>
              </w:rPr>
              <w:fldChar w:fldCharType="end"/>
            </w:r>
          </w:hyperlink>
        </w:p>
        <w:p w14:paraId="598622DF" w14:textId="33B080A6" w:rsidR="006F322A" w:rsidRPr="006F322A" w:rsidRDefault="008F4BB4">
          <w:pPr>
            <w:pStyle w:val="TOC3"/>
            <w:tabs>
              <w:tab w:val="right" w:leader="dot" w:pos="9330"/>
            </w:tabs>
            <w:rPr>
              <w:noProof/>
            </w:rPr>
          </w:pPr>
          <w:hyperlink w:anchor="_Toc171594548" w:history="1">
            <w:r w:rsidR="006F322A" w:rsidRPr="006F322A">
              <w:rPr>
                <w:rStyle w:val="Hyperlink"/>
                <w:noProof/>
                <w:spacing w:val="-2"/>
              </w:rPr>
              <w:t>Development</w:t>
            </w:r>
            <w:r w:rsidR="006F322A" w:rsidRPr="006F322A">
              <w:rPr>
                <w:noProof/>
                <w:webHidden/>
              </w:rPr>
              <w:tab/>
            </w:r>
            <w:r w:rsidR="006F322A" w:rsidRPr="006F322A">
              <w:rPr>
                <w:noProof/>
                <w:webHidden/>
              </w:rPr>
              <w:fldChar w:fldCharType="begin"/>
            </w:r>
            <w:r w:rsidR="006F322A" w:rsidRPr="006F322A">
              <w:rPr>
                <w:noProof/>
                <w:webHidden/>
              </w:rPr>
              <w:instrText xml:space="preserve"> PAGEREF _Toc171594548 \h </w:instrText>
            </w:r>
            <w:r w:rsidR="006F322A" w:rsidRPr="006F322A">
              <w:rPr>
                <w:noProof/>
                <w:webHidden/>
              </w:rPr>
            </w:r>
            <w:r w:rsidR="006F322A" w:rsidRPr="006F322A">
              <w:rPr>
                <w:noProof/>
                <w:webHidden/>
              </w:rPr>
              <w:fldChar w:fldCharType="separate"/>
            </w:r>
            <w:r w:rsidR="006F322A" w:rsidRPr="006F322A">
              <w:rPr>
                <w:noProof/>
                <w:webHidden/>
              </w:rPr>
              <w:t>6</w:t>
            </w:r>
            <w:r w:rsidR="006F322A" w:rsidRPr="006F322A">
              <w:rPr>
                <w:noProof/>
                <w:webHidden/>
              </w:rPr>
              <w:fldChar w:fldCharType="end"/>
            </w:r>
          </w:hyperlink>
        </w:p>
        <w:p w14:paraId="09F4A2C0" w14:textId="6AFCB70D" w:rsidR="006F322A" w:rsidRPr="006F322A" w:rsidRDefault="008F4BB4">
          <w:pPr>
            <w:pStyle w:val="TOC3"/>
            <w:tabs>
              <w:tab w:val="right" w:leader="dot" w:pos="9330"/>
            </w:tabs>
            <w:rPr>
              <w:noProof/>
            </w:rPr>
          </w:pPr>
          <w:hyperlink w:anchor="_Toc171594549" w:history="1">
            <w:r w:rsidR="006F322A" w:rsidRPr="006F322A">
              <w:rPr>
                <w:rStyle w:val="Hyperlink"/>
                <w:noProof/>
                <w:spacing w:val="-2"/>
              </w:rPr>
              <w:t>Review</w:t>
            </w:r>
            <w:r w:rsidR="006F322A" w:rsidRPr="006F322A">
              <w:rPr>
                <w:noProof/>
                <w:webHidden/>
              </w:rPr>
              <w:tab/>
            </w:r>
            <w:r w:rsidR="006F322A" w:rsidRPr="006F322A">
              <w:rPr>
                <w:noProof/>
                <w:webHidden/>
              </w:rPr>
              <w:fldChar w:fldCharType="begin"/>
            </w:r>
            <w:r w:rsidR="006F322A" w:rsidRPr="006F322A">
              <w:rPr>
                <w:noProof/>
                <w:webHidden/>
              </w:rPr>
              <w:instrText xml:space="preserve"> PAGEREF _Toc171594549 \h </w:instrText>
            </w:r>
            <w:r w:rsidR="006F322A" w:rsidRPr="006F322A">
              <w:rPr>
                <w:noProof/>
                <w:webHidden/>
              </w:rPr>
            </w:r>
            <w:r w:rsidR="006F322A" w:rsidRPr="006F322A">
              <w:rPr>
                <w:noProof/>
                <w:webHidden/>
              </w:rPr>
              <w:fldChar w:fldCharType="separate"/>
            </w:r>
            <w:r w:rsidR="006F322A" w:rsidRPr="006F322A">
              <w:rPr>
                <w:noProof/>
                <w:webHidden/>
              </w:rPr>
              <w:t>7</w:t>
            </w:r>
            <w:r w:rsidR="006F322A" w:rsidRPr="006F322A">
              <w:rPr>
                <w:noProof/>
                <w:webHidden/>
              </w:rPr>
              <w:fldChar w:fldCharType="end"/>
            </w:r>
          </w:hyperlink>
        </w:p>
        <w:p w14:paraId="09145C25" w14:textId="2454BE53" w:rsidR="006F322A" w:rsidRPr="006F322A" w:rsidRDefault="008F4BB4">
          <w:pPr>
            <w:pStyle w:val="TOC2"/>
            <w:tabs>
              <w:tab w:val="left" w:pos="1440"/>
              <w:tab w:val="right" w:leader="dot" w:pos="9330"/>
            </w:tabs>
            <w:rPr>
              <w:rFonts w:eastAsiaTheme="minorEastAsia"/>
              <w:noProof/>
              <w:kern w:val="2"/>
              <w:sz w:val="24"/>
              <w:szCs w:val="24"/>
              <w:lang w:val="en-GB" w:eastAsia="en-GB"/>
              <w14:ligatures w14:val="standardContextual"/>
            </w:rPr>
          </w:pPr>
          <w:hyperlink w:anchor="_Toc171594550" w:history="1">
            <w:r w:rsidR="006F322A" w:rsidRPr="006F322A">
              <w:rPr>
                <w:rStyle w:val="Hyperlink"/>
                <w:noProof/>
              </w:rPr>
              <w:t>3.4</w:t>
            </w:r>
            <w:r w:rsidR="006F322A" w:rsidRPr="006F322A">
              <w:rPr>
                <w:rFonts w:eastAsiaTheme="minorEastAsia"/>
                <w:noProof/>
                <w:kern w:val="2"/>
                <w:sz w:val="24"/>
                <w:szCs w:val="24"/>
                <w:lang w:val="en-GB" w:eastAsia="en-GB"/>
                <w14:ligatures w14:val="standardContextual"/>
              </w:rPr>
              <w:tab/>
            </w:r>
            <w:r w:rsidR="006F322A" w:rsidRPr="006F322A">
              <w:rPr>
                <w:rStyle w:val="Hyperlink"/>
                <w:noProof/>
              </w:rPr>
              <w:t>:</w:t>
            </w:r>
            <w:r w:rsidR="006F322A" w:rsidRPr="006F322A">
              <w:rPr>
                <w:rStyle w:val="Hyperlink"/>
                <w:noProof/>
                <w:spacing w:val="-9"/>
              </w:rPr>
              <w:t xml:space="preserve"> </w:t>
            </w:r>
            <w:r w:rsidR="006F322A" w:rsidRPr="006F322A">
              <w:rPr>
                <w:rStyle w:val="Hyperlink"/>
                <w:noProof/>
                <w:spacing w:val="-2"/>
              </w:rPr>
              <w:t>Approval</w:t>
            </w:r>
            <w:r w:rsidR="006F322A" w:rsidRPr="006F322A">
              <w:rPr>
                <w:noProof/>
                <w:webHidden/>
              </w:rPr>
              <w:tab/>
            </w:r>
            <w:r w:rsidR="006F322A" w:rsidRPr="006F322A">
              <w:rPr>
                <w:noProof/>
                <w:webHidden/>
              </w:rPr>
              <w:fldChar w:fldCharType="begin"/>
            </w:r>
            <w:r w:rsidR="006F322A" w:rsidRPr="006F322A">
              <w:rPr>
                <w:noProof/>
                <w:webHidden/>
              </w:rPr>
              <w:instrText xml:space="preserve"> PAGEREF _Toc171594550 \h </w:instrText>
            </w:r>
            <w:r w:rsidR="006F322A" w:rsidRPr="006F322A">
              <w:rPr>
                <w:noProof/>
                <w:webHidden/>
              </w:rPr>
            </w:r>
            <w:r w:rsidR="006F322A" w:rsidRPr="006F322A">
              <w:rPr>
                <w:noProof/>
                <w:webHidden/>
              </w:rPr>
              <w:fldChar w:fldCharType="separate"/>
            </w:r>
            <w:r w:rsidR="006F322A" w:rsidRPr="006F322A">
              <w:rPr>
                <w:noProof/>
                <w:webHidden/>
              </w:rPr>
              <w:t>7</w:t>
            </w:r>
            <w:r w:rsidR="006F322A" w:rsidRPr="006F322A">
              <w:rPr>
                <w:noProof/>
                <w:webHidden/>
              </w:rPr>
              <w:fldChar w:fldCharType="end"/>
            </w:r>
          </w:hyperlink>
        </w:p>
        <w:p w14:paraId="6D1FBA5A" w14:textId="3E6BCB47" w:rsidR="006F322A" w:rsidRPr="006F322A" w:rsidRDefault="008F4BB4">
          <w:pPr>
            <w:pStyle w:val="TOC2"/>
            <w:tabs>
              <w:tab w:val="left" w:pos="1440"/>
              <w:tab w:val="right" w:leader="dot" w:pos="9330"/>
            </w:tabs>
            <w:rPr>
              <w:rFonts w:eastAsiaTheme="minorEastAsia"/>
              <w:noProof/>
              <w:kern w:val="2"/>
              <w:sz w:val="24"/>
              <w:szCs w:val="24"/>
              <w:lang w:val="en-GB" w:eastAsia="en-GB"/>
              <w14:ligatures w14:val="standardContextual"/>
            </w:rPr>
          </w:pPr>
          <w:hyperlink w:anchor="_Toc171594551" w:history="1">
            <w:r w:rsidR="006F322A" w:rsidRPr="006F322A">
              <w:rPr>
                <w:rStyle w:val="Hyperlink"/>
                <w:noProof/>
              </w:rPr>
              <w:t>3.5</w:t>
            </w:r>
            <w:r w:rsidR="006F322A" w:rsidRPr="006F322A">
              <w:rPr>
                <w:rFonts w:eastAsiaTheme="minorEastAsia"/>
                <w:noProof/>
                <w:kern w:val="2"/>
                <w:sz w:val="24"/>
                <w:szCs w:val="24"/>
                <w:lang w:val="en-GB" w:eastAsia="en-GB"/>
                <w14:ligatures w14:val="standardContextual"/>
              </w:rPr>
              <w:tab/>
            </w:r>
            <w:r w:rsidR="006F322A" w:rsidRPr="006F322A">
              <w:rPr>
                <w:rStyle w:val="Hyperlink"/>
                <w:noProof/>
              </w:rPr>
              <w:t>:</w:t>
            </w:r>
            <w:r w:rsidR="006F322A" w:rsidRPr="006F322A">
              <w:rPr>
                <w:rStyle w:val="Hyperlink"/>
                <w:noProof/>
                <w:spacing w:val="-13"/>
              </w:rPr>
              <w:t xml:space="preserve"> </w:t>
            </w:r>
            <w:r w:rsidR="006F322A" w:rsidRPr="006F322A">
              <w:rPr>
                <w:rStyle w:val="Hyperlink"/>
                <w:noProof/>
                <w:spacing w:val="-2"/>
              </w:rPr>
              <w:t>Assessment</w:t>
            </w:r>
            <w:r w:rsidR="006F322A" w:rsidRPr="006F322A">
              <w:rPr>
                <w:noProof/>
                <w:webHidden/>
              </w:rPr>
              <w:tab/>
            </w:r>
            <w:r w:rsidR="006F322A" w:rsidRPr="006F322A">
              <w:rPr>
                <w:noProof/>
                <w:webHidden/>
              </w:rPr>
              <w:fldChar w:fldCharType="begin"/>
            </w:r>
            <w:r w:rsidR="006F322A" w:rsidRPr="006F322A">
              <w:rPr>
                <w:noProof/>
                <w:webHidden/>
              </w:rPr>
              <w:instrText xml:space="preserve"> PAGEREF _Toc171594551 \h </w:instrText>
            </w:r>
            <w:r w:rsidR="006F322A" w:rsidRPr="006F322A">
              <w:rPr>
                <w:noProof/>
                <w:webHidden/>
              </w:rPr>
            </w:r>
            <w:r w:rsidR="006F322A" w:rsidRPr="006F322A">
              <w:rPr>
                <w:noProof/>
                <w:webHidden/>
              </w:rPr>
              <w:fldChar w:fldCharType="separate"/>
            </w:r>
            <w:r w:rsidR="006F322A" w:rsidRPr="006F322A">
              <w:rPr>
                <w:noProof/>
                <w:webHidden/>
              </w:rPr>
              <w:t>7</w:t>
            </w:r>
            <w:r w:rsidR="006F322A" w:rsidRPr="006F322A">
              <w:rPr>
                <w:noProof/>
                <w:webHidden/>
              </w:rPr>
              <w:fldChar w:fldCharType="end"/>
            </w:r>
          </w:hyperlink>
        </w:p>
        <w:p w14:paraId="753CF066" w14:textId="5FFA8EEF" w:rsidR="006F322A" w:rsidRPr="006F322A" w:rsidRDefault="008F4BB4">
          <w:pPr>
            <w:pStyle w:val="TOC3"/>
            <w:tabs>
              <w:tab w:val="right" w:leader="dot" w:pos="9330"/>
            </w:tabs>
            <w:rPr>
              <w:noProof/>
            </w:rPr>
          </w:pPr>
          <w:hyperlink w:anchor="_Toc171594552" w:history="1">
            <w:r w:rsidR="006F322A" w:rsidRPr="006F322A">
              <w:rPr>
                <w:rStyle w:val="Hyperlink"/>
                <w:noProof/>
              </w:rPr>
              <w:t>SQA-devised</w:t>
            </w:r>
            <w:r w:rsidR="006F322A" w:rsidRPr="006F322A">
              <w:rPr>
                <w:rStyle w:val="Hyperlink"/>
                <w:noProof/>
                <w:spacing w:val="-8"/>
              </w:rPr>
              <w:t xml:space="preserve"> </w:t>
            </w:r>
            <w:r w:rsidR="006F322A" w:rsidRPr="006F322A">
              <w:rPr>
                <w:rStyle w:val="Hyperlink"/>
                <w:noProof/>
                <w:spacing w:val="-2"/>
              </w:rPr>
              <w:t>assessments</w:t>
            </w:r>
            <w:r w:rsidR="006F322A" w:rsidRPr="006F322A">
              <w:rPr>
                <w:noProof/>
                <w:webHidden/>
              </w:rPr>
              <w:tab/>
            </w:r>
            <w:r w:rsidR="006F322A" w:rsidRPr="006F322A">
              <w:rPr>
                <w:noProof/>
                <w:webHidden/>
              </w:rPr>
              <w:fldChar w:fldCharType="begin"/>
            </w:r>
            <w:r w:rsidR="006F322A" w:rsidRPr="006F322A">
              <w:rPr>
                <w:noProof/>
                <w:webHidden/>
              </w:rPr>
              <w:instrText xml:space="preserve"> PAGEREF _Toc171594552 \h </w:instrText>
            </w:r>
            <w:r w:rsidR="006F322A" w:rsidRPr="006F322A">
              <w:rPr>
                <w:noProof/>
                <w:webHidden/>
              </w:rPr>
            </w:r>
            <w:r w:rsidR="006F322A" w:rsidRPr="006F322A">
              <w:rPr>
                <w:noProof/>
                <w:webHidden/>
              </w:rPr>
              <w:fldChar w:fldCharType="separate"/>
            </w:r>
            <w:r w:rsidR="006F322A" w:rsidRPr="006F322A">
              <w:rPr>
                <w:noProof/>
                <w:webHidden/>
              </w:rPr>
              <w:t>7</w:t>
            </w:r>
            <w:r w:rsidR="006F322A" w:rsidRPr="006F322A">
              <w:rPr>
                <w:noProof/>
                <w:webHidden/>
              </w:rPr>
              <w:fldChar w:fldCharType="end"/>
            </w:r>
          </w:hyperlink>
        </w:p>
        <w:p w14:paraId="3DDF73DD" w14:textId="21C27993" w:rsidR="006F322A" w:rsidRPr="006F322A" w:rsidRDefault="008F4BB4">
          <w:pPr>
            <w:pStyle w:val="TOC3"/>
            <w:tabs>
              <w:tab w:val="right" w:leader="dot" w:pos="9330"/>
            </w:tabs>
            <w:rPr>
              <w:noProof/>
            </w:rPr>
          </w:pPr>
          <w:hyperlink w:anchor="_Toc171594553" w:history="1">
            <w:r w:rsidR="006F322A" w:rsidRPr="006F322A">
              <w:rPr>
                <w:rStyle w:val="Hyperlink"/>
                <w:noProof/>
                <w:spacing w:val="-2"/>
              </w:rPr>
              <w:t>Centre-devised</w:t>
            </w:r>
            <w:r w:rsidR="006F322A" w:rsidRPr="006F322A">
              <w:rPr>
                <w:rStyle w:val="Hyperlink"/>
                <w:noProof/>
                <w:spacing w:val="-5"/>
              </w:rPr>
              <w:t xml:space="preserve"> </w:t>
            </w:r>
            <w:r w:rsidR="006F322A" w:rsidRPr="006F322A">
              <w:rPr>
                <w:rStyle w:val="Hyperlink"/>
                <w:noProof/>
                <w:spacing w:val="-2"/>
              </w:rPr>
              <w:t>assessments</w:t>
            </w:r>
            <w:r w:rsidR="006F322A" w:rsidRPr="006F322A">
              <w:rPr>
                <w:noProof/>
                <w:webHidden/>
              </w:rPr>
              <w:tab/>
            </w:r>
            <w:r w:rsidR="006F322A" w:rsidRPr="006F322A">
              <w:rPr>
                <w:noProof/>
                <w:webHidden/>
              </w:rPr>
              <w:fldChar w:fldCharType="begin"/>
            </w:r>
            <w:r w:rsidR="006F322A" w:rsidRPr="006F322A">
              <w:rPr>
                <w:noProof/>
                <w:webHidden/>
              </w:rPr>
              <w:instrText xml:space="preserve"> PAGEREF _Toc171594553 \h </w:instrText>
            </w:r>
            <w:r w:rsidR="006F322A" w:rsidRPr="006F322A">
              <w:rPr>
                <w:noProof/>
                <w:webHidden/>
              </w:rPr>
            </w:r>
            <w:r w:rsidR="006F322A" w:rsidRPr="006F322A">
              <w:rPr>
                <w:noProof/>
                <w:webHidden/>
              </w:rPr>
              <w:fldChar w:fldCharType="separate"/>
            </w:r>
            <w:r w:rsidR="006F322A" w:rsidRPr="006F322A">
              <w:rPr>
                <w:noProof/>
                <w:webHidden/>
              </w:rPr>
              <w:t>8</w:t>
            </w:r>
            <w:r w:rsidR="006F322A" w:rsidRPr="006F322A">
              <w:rPr>
                <w:noProof/>
                <w:webHidden/>
              </w:rPr>
              <w:fldChar w:fldCharType="end"/>
            </w:r>
          </w:hyperlink>
        </w:p>
        <w:p w14:paraId="406CB409" w14:textId="202D487B" w:rsidR="006F322A" w:rsidRPr="006F322A" w:rsidRDefault="008F4BB4">
          <w:pPr>
            <w:pStyle w:val="TOC2"/>
            <w:tabs>
              <w:tab w:val="left" w:pos="1440"/>
              <w:tab w:val="right" w:leader="dot" w:pos="9330"/>
            </w:tabs>
            <w:rPr>
              <w:rFonts w:eastAsiaTheme="minorEastAsia"/>
              <w:noProof/>
              <w:kern w:val="2"/>
              <w:sz w:val="24"/>
              <w:szCs w:val="24"/>
              <w:lang w:val="en-GB" w:eastAsia="en-GB"/>
              <w14:ligatures w14:val="standardContextual"/>
            </w:rPr>
          </w:pPr>
          <w:hyperlink w:anchor="_Toc171594554" w:history="1">
            <w:r w:rsidR="006F322A" w:rsidRPr="006F322A">
              <w:rPr>
                <w:rStyle w:val="Hyperlink"/>
                <w:noProof/>
              </w:rPr>
              <w:t>3.6</w:t>
            </w:r>
            <w:r w:rsidR="006F322A" w:rsidRPr="006F322A">
              <w:rPr>
                <w:rFonts w:eastAsiaTheme="minorEastAsia"/>
                <w:noProof/>
                <w:kern w:val="2"/>
                <w:sz w:val="24"/>
                <w:szCs w:val="24"/>
                <w:lang w:val="en-GB" w:eastAsia="en-GB"/>
                <w14:ligatures w14:val="standardContextual"/>
              </w:rPr>
              <w:tab/>
            </w:r>
            <w:r w:rsidR="006F322A" w:rsidRPr="006F322A">
              <w:rPr>
                <w:rStyle w:val="Hyperlink"/>
                <w:noProof/>
              </w:rPr>
              <w:t>:</w:t>
            </w:r>
            <w:r w:rsidR="006F322A" w:rsidRPr="006F322A">
              <w:rPr>
                <w:rStyle w:val="Hyperlink"/>
                <w:noProof/>
                <w:spacing w:val="-1"/>
              </w:rPr>
              <w:t xml:space="preserve"> </w:t>
            </w:r>
            <w:r w:rsidR="006F322A" w:rsidRPr="006F322A">
              <w:rPr>
                <w:rStyle w:val="Hyperlink"/>
                <w:noProof/>
                <w:spacing w:val="-2"/>
              </w:rPr>
              <w:t>Equality</w:t>
            </w:r>
            <w:r w:rsidR="006F322A" w:rsidRPr="006F322A">
              <w:rPr>
                <w:noProof/>
                <w:webHidden/>
              </w:rPr>
              <w:tab/>
            </w:r>
            <w:r w:rsidR="006F322A" w:rsidRPr="006F322A">
              <w:rPr>
                <w:noProof/>
                <w:webHidden/>
              </w:rPr>
              <w:fldChar w:fldCharType="begin"/>
            </w:r>
            <w:r w:rsidR="006F322A" w:rsidRPr="006F322A">
              <w:rPr>
                <w:noProof/>
                <w:webHidden/>
              </w:rPr>
              <w:instrText xml:space="preserve"> PAGEREF _Toc171594554 \h </w:instrText>
            </w:r>
            <w:r w:rsidR="006F322A" w:rsidRPr="006F322A">
              <w:rPr>
                <w:noProof/>
                <w:webHidden/>
              </w:rPr>
            </w:r>
            <w:r w:rsidR="006F322A" w:rsidRPr="006F322A">
              <w:rPr>
                <w:noProof/>
                <w:webHidden/>
              </w:rPr>
              <w:fldChar w:fldCharType="separate"/>
            </w:r>
            <w:r w:rsidR="006F322A" w:rsidRPr="006F322A">
              <w:rPr>
                <w:noProof/>
                <w:webHidden/>
              </w:rPr>
              <w:t>8</w:t>
            </w:r>
            <w:r w:rsidR="006F322A" w:rsidRPr="006F322A">
              <w:rPr>
                <w:noProof/>
                <w:webHidden/>
              </w:rPr>
              <w:fldChar w:fldCharType="end"/>
            </w:r>
          </w:hyperlink>
        </w:p>
        <w:p w14:paraId="25439370" w14:textId="5B933399" w:rsidR="006F322A" w:rsidRPr="006F322A" w:rsidRDefault="008F4BB4">
          <w:pPr>
            <w:pStyle w:val="TOC2"/>
            <w:tabs>
              <w:tab w:val="left" w:pos="1440"/>
              <w:tab w:val="right" w:leader="dot" w:pos="9330"/>
            </w:tabs>
            <w:rPr>
              <w:rFonts w:eastAsiaTheme="minorEastAsia"/>
              <w:noProof/>
              <w:kern w:val="2"/>
              <w:sz w:val="24"/>
              <w:szCs w:val="24"/>
              <w:lang w:val="en-GB" w:eastAsia="en-GB"/>
              <w14:ligatures w14:val="standardContextual"/>
            </w:rPr>
          </w:pPr>
          <w:hyperlink w:anchor="_Toc171594555" w:history="1">
            <w:r w:rsidR="006F322A" w:rsidRPr="006F322A">
              <w:rPr>
                <w:rStyle w:val="Hyperlink"/>
                <w:noProof/>
              </w:rPr>
              <w:t>3.7</w:t>
            </w:r>
            <w:r w:rsidR="006F322A" w:rsidRPr="006F322A">
              <w:rPr>
                <w:rFonts w:eastAsiaTheme="minorEastAsia"/>
                <w:noProof/>
                <w:kern w:val="2"/>
                <w:sz w:val="24"/>
                <w:szCs w:val="24"/>
                <w:lang w:val="en-GB" w:eastAsia="en-GB"/>
                <w14:ligatures w14:val="standardContextual"/>
              </w:rPr>
              <w:tab/>
            </w:r>
            <w:r w:rsidR="006F322A" w:rsidRPr="006F322A">
              <w:rPr>
                <w:rStyle w:val="Hyperlink"/>
                <w:noProof/>
              </w:rPr>
              <w:t>:</w:t>
            </w:r>
            <w:r w:rsidR="006F322A" w:rsidRPr="006F322A">
              <w:rPr>
                <w:rStyle w:val="Hyperlink"/>
                <w:noProof/>
                <w:spacing w:val="-16"/>
              </w:rPr>
              <w:t xml:space="preserve"> </w:t>
            </w:r>
            <w:r w:rsidR="006F322A" w:rsidRPr="006F322A">
              <w:rPr>
                <w:rStyle w:val="Hyperlink"/>
                <w:noProof/>
              </w:rPr>
              <w:t>Quality</w:t>
            </w:r>
            <w:r w:rsidR="006F322A" w:rsidRPr="006F322A">
              <w:rPr>
                <w:rStyle w:val="Hyperlink"/>
                <w:noProof/>
                <w:spacing w:val="-16"/>
              </w:rPr>
              <w:t xml:space="preserve"> </w:t>
            </w:r>
            <w:r w:rsidR="006F322A" w:rsidRPr="006F322A">
              <w:rPr>
                <w:rStyle w:val="Hyperlink"/>
                <w:noProof/>
              </w:rPr>
              <w:t>assurance</w:t>
            </w:r>
            <w:r w:rsidR="006F322A" w:rsidRPr="006F322A">
              <w:rPr>
                <w:rStyle w:val="Hyperlink"/>
                <w:noProof/>
                <w:spacing w:val="-8"/>
              </w:rPr>
              <w:t xml:space="preserve"> </w:t>
            </w:r>
            <w:r w:rsidR="006F322A" w:rsidRPr="006F322A">
              <w:rPr>
                <w:rStyle w:val="Hyperlink"/>
                <w:noProof/>
              </w:rPr>
              <w:t>of</w:t>
            </w:r>
            <w:r w:rsidR="006F322A" w:rsidRPr="006F322A">
              <w:rPr>
                <w:rStyle w:val="Hyperlink"/>
                <w:noProof/>
                <w:spacing w:val="-10"/>
              </w:rPr>
              <w:t xml:space="preserve"> </w:t>
            </w:r>
            <w:r w:rsidR="006F322A" w:rsidRPr="006F322A">
              <w:rPr>
                <w:rStyle w:val="Hyperlink"/>
                <w:noProof/>
              </w:rPr>
              <w:t>internal</w:t>
            </w:r>
            <w:r w:rsidR="006F322A" w:rsidRPr="006F322A">
              <w:rPr>
                <w:rStyle w:val="Hyperlink"/>
                <w:noProof/>
                <w:spacing w:val="-4"/>
              </w:rPr>
              <w:t xml:space="preserve"> </w:t>
            </w:r>
            <w:r w:rsidR="006F322A" w:rsidRPr="006F322A">
              <w:rPr>
                <w:rStyle w:val="Hyperlink"/>
                <w:noProof/>
                <w:spacing w:val="-2"/>
              </w:rPr>
              <w:t>assessment</w:t>
            </w:r>
            <w:r w:rsidR="006F322A" w:rsidRPr="006F322A">
              <w:rPr>
                <w:noProof/>
                <w:webHidden/>
              </w:rPr>
              <w:tab/>
            </w:r>
            <w:r w:rsidR="006F322A" w:rsidRPr="006F322A">
              <w:rPr>
                <w:noProof/>
                <w:webHidden/>
              </w:rPr>
              <w:fldChar w:fldCharType="begin"/>
            </w:r>
            <w:r w:rsidR="006F322A" w:rsidRPr="006F322A">
              <w:rPr>
                <w:noProof/>
                <w:webHidden/>
              </w:rPr>
              <w:instrText xml:space="preserve"> PAGEREF _Toc171594555 \h </w:instrText>
            </w:r>
            <w:r w:rsidR="006F322A" w:rsidRPr="006F322A">
              <w:rPr>
                <w:noProof/>
                <w:webHidden/>
              </w:rPr>
            </w:r>
            <w:r w:rsidR="006F322A" w:rsidRPr="006F322A">
              <w:rPr>
                <w:noProof/>
                <w:webHidden/>
              </w:rPr>
              <w:fldChar w:fldCharType="separate"/>
            </w:r>
            <w:r w:rsidR="006F322A" w:rsidRPr="006F322A">
              <w:rPr>
                <w:noProof/>
                <w:webHidden/>
              </w:rPr>
              <w:t>9</w:t>
            </w:r>
            <w:r w:rsidR="006F322A" w:rsidRPr="006F322A">
              <w:rPr>
                <w:noProof/>
                <w:webHidden/>
              </w:rPr>
              <w:fldChar w:fldCharType="end"/>
            </w:r>
          </w:hyperlink>
        </w:p>
        <w:p w14:paraId="2C7C052F" w14:textId="79DEEE2F" w:rsidR="006F322A" w:rsidRPr="006F322A" w:rsidRDefault="008F4BB4">
          <w:pPr>
            <w:pStyle w:val="TOC2"/>
            <w:tabs>
              <w:tab w:val="left" w:pos="1440"/>
              <w:tab w:val="right" w:leader="dot" w:pos="9330"/>
            </w:tabs>
            <w:rPr>
              <w:rFonts w:eastAsiaTheme="minorEastAsia"/>
              <w:noProof/>
              <w:kern w:val="2"/>
              <w:sz w:val="24"/>
              <w:szCs w:val="24"/>
              <w:lang w:val="en-GB" w:eastAsia="en-GB"/>
              <w14:ligatures w14:val="standardContextual"/>
            </w:rPr>
          </w:pPr>
          <w:hyperlink w:anchor="_Toc171594556" w:history="1">
            <w:r w:rsidR="006F322A" w:rsidRPr="006F322A">
              <w:rPr>
                <w:rStyle w:val="Hyperlink"/>
                <w:noProof/>
              </w:rPr>
              <w:t>3.8</w:t>
            </w:r>
            <w:r w:rsidR="006F322A" w:rsidRPr="006F322A">
              <w:rPr>
                <w:rFonts w:eastAsiaTheme="minorEastAsia"/>
                <w:noProof/>
                <w:kern w:val="2"/>
                <w:sz w:val="24"/>
                <w:szCs w:val="24"/>
                <w:lang w:val="en-GB" w:eastAsia="en-GB"/>
                <w14:ligatures w14:val="standardContextual"/>
              </w:rPr>
              <w:tab/>
            </w:r>
            <w:r w:rsidR="006F322A" w:rsidRPr="006F322A">
              <w:rPr>
                <w:rStyle w:val="Hyperlink"/>
                <w:noProof/>
              </w:rPr>
              <w:t>:</w:t>
            </w:r>
            <w:r w:rsidR="006F322A" w:rsidRPr="006F322A">
              <w:rPr>
                <w:rStyle w:val="Hyperlink"/>
                <w:noProof/>
                <w:spacing w:val="-11"/>
              </w:rPr>
              <w:t xml:space="preserve"> </w:t>
            </w:r>
            <w:r w:rsidR="006F322A" w:rsidRPr="006F322A">
              <w:rPr>
                <w:rStyle w:val="Hyperlink"/>
                <w:noProof/>
                <w:spacing w:val="-2"/>
              </w:rPr>
              <w:t>Awarding</w:t>
            </w:r>
            <w:r w:rsidR="006F322A" w:rsidRPr="006F322A">
              <w:rPr>
                <w:noProof/>
                <w:webHidden/>
              </w:rPr>
              <w:tab/>
            </w:r>
            <w:r w:rsidR="006F322A" w:rsidRPr="006F322A">
              <w:rPr>
                <w:noProof/>
                <w:webHidden/>
              </w:rPr>
              <w:fldChar w:fldCharType="begin"/>
            </w:r>
            <w:r w:rsidR="006F322A" w:rsidRPr="006F322A">
              <w:rPr>
                <w:noProof/>
                <w:webHidden/>
              </w:rPr>
              <w:instrText xml:space="preserve"> PAGEREF _Toc171594556 \h </w:instrText>
            </w:r>
            <w:r w:rsidR="006F322A" w:rsidRPr="006F322A">
              <w:rPr>
                <w:noProof/>
                <w:webHidden/>
              </w:rPr>
            </w:r>
            <w:r w:rsidR="006F322A" w:rsidRPr="006F322A">
              <w:rPr>
                <w:noProof/>
                <w:webHidden/>
              </w:rPr>
              <w:fldChar w:fldCharType="separate"/>
            </w:r>
            <w:r w:rsidR="006F322A" w:rsidRPr="006F322A">
              <w:rPr>
                <w:noProof/>
                <w:webHidden/>
              </w:rPr>
              <w:t>9</w:t>
            </w:r>
            <w:r w:rsidR="006F322A" w:rsidRPr="006F322A">
              <w:rPr>
                <w:noProof/>
                <w:webHidden/>
              </w:rPr>
              <w:fldChar w:fldCharType="end"/>
            </w:r>
          </w:hyperlink>
        </w:p>
        <w:p w14:paraId="2CDF9938" w14:textId="599CE1E7" w:rsidR="006F322A" w:rsidRPr="006F322A" w:rsidRDefault="008F4BB4">
          <w:pPr>
            <w:pStyle w:val="TOC3"/>
            <w:tabs>
              <w:tab w:val="right" w:leader="dot" w:pos="9330"/>
            </w:tabs>
            <w:rPr>
              <w:noProof/>
            </w:rPr>
          </w:pPr>
          <w:hyperlink w:anchor="_Toc171594557" w:history="1">
            <w:r w:rsidR="006F322A" w:rsidRPr="006F322A">
              <w:rPr>
                <w:rStyle w:val="Hyperlink"/>
                <w:noProof/>
              </w:rPr>
              <w:t>SQA</w:t>
            </w:r>
            <w:r w:rsidR="006F322A" w:rsidRPr="006F322A">
              <w:rPr>
                <w:rStyle w:val="Hyperlink"/>
                <w:noProof/>
                <w:spacing w:val="-4"/>
              </w:rPr>
              <w:t xml:space="preserve"> </w:t>
            </w:r>
            <w:r w:rsidR="006F322A" w:rsidRPr="006F322A">
              <w:rPr>
                <w:rStyle w:val="Hyperlink"/>
                <w:noProof/>
                <w:spacing w:val="-2"/>
              </w:rPr>
              <w:t>Units</w:t>
            </w:r>
            <w:r w:rsidR="006F322A" w:rsidRPr="006F322A">
              <w:rPr>
                <w:noProof/>
                <w:webHidden/>
              </w:rPr>
              <w:tab/>
            </w:r>
            <w:r w:rsidR="006F322A" w:rsidRPr="006F322A">
              <w:rPr>
                <w:noProof/>
                <w:webHidden/>
              </w:rPr>
              <w:fldChar w:fldCharType="begin"/>
            </w:r>
            <w:r w:rsidR="006F322A" w:rsidRPr="006F322A">
              <w:rPr>
                <w:noProof/>
                <w:webHidden/>
              </w:rPr>
              <w:instrText xml:space="preserve"> PAGEREF _Toc171594557 \h </w:instrText>
            </w:r>
            <w:r w:rsidR="006F322A" w:rsidRPr="006F322A">
              <w:rPr>
                <w:noProof/>
                <w:webHidden/>
              </w:rPr>
            </w:r>
            <w:r w:rsidR="006F322A" w:rsidRPr="006F322A">
              <w:rPr>
                <w:noProof/>
                <w:webHidden/>
              </w:rPr>
              <w:fldChar w:fldCharType="separate"/>
            </w:r>
            <w:r w:rsidR="006F322A" w:rsidRPr="006F322A">
              <w:rPr>
                <w:noProof/>
                <w:webHidden/>
              </w:rPr>
              <w:t>10</w:t>
            </w:r>
            <w:r w:rsidR="006F322A" w:rsidRPr="006F322A">
              <w:rPr>
                <w:noProof/>
                <w:webHidden/>
              </w:rPr>
              <w:fldChar w:fldCharType="end"/>
            </w:r>
          </w:hyperlink>
        </w:p>
        <w:p w14:paraId="1905B537" w14:textId="0FCB0CCD" w:rsidR="006F322A" w:rsidRPr="006F322A" w:rsidRDefault="008F4BB4">
          <w:pPr>
            <w:pStyle w:val="TOC3"/>
            <w:tabs>
              <w:tab w:val="right" w:leader="dot" w:pos="9330"/>
            </w:tabs>
            <w:rPr>
              <w:noProof/>
            </w:rPr>
          </w:pPr>
          <w:hyperlink w:anchor="_Toc171594558" w:history="1">
            <w:r w:rsidR="006F322A" w:rsidRPr="006F322A">
              <w:rPr>
                <w:rStyle w:val="Hyperlink"/>
                <w:noProof/>
              </w:rPr>
              <w:t>SQA</w:t>
            </w:r>
            <w:r w:rsidR="006F322A" w:rsidRPr="006F322A">
              <w:rPr>
                <w:rStyle w:val="Hyperlink"/>
                <w:noProof/>
                <w:spacing w:val="-7"/>
              </w:rPr>
              <w:t xml:space="preserve"> </w:t>
            </w:r>
            <w:r w:rsidR="006F322A" w:rsidRPr="006F322A">
              <w:rPr>
                <w:rStyle w:val="Hyperlink"/>
                <w:noProof/>
              </w:rPr>
              <w:t>Group</w:t>
            </w:r>
            <w:r w:rsidR="006F322A" w:rsidRPr="006F322A">
              <w:rPr>
                <w:rStyle w:val="Hyperlink"/>
                <w:noProof/>
                <w:spacing w:val="5"/>
              </w:rPr>
              <w:t xml:space="preserve"> </w:t>
            </w:r>
            <w:r w:rsidR="006F322A" w:rsidRPr="006F322A">
              <w:rPr>
                <w:rStyle w:val="Hyperlink"/>
                <w:noProof/>
                <w:spacing w:val="-2"/>
              </w:rPr>
              <w:t>Awards</w:t>
            </w:r>
            <w:r w:rsidR="006F322A" w:rsidRPr="006F322A">
              <w:rPr>
                <w:noProof/>
                <w:webHidden/>
              </w:rPr>
              <w:tab/>
            </w:r>
            <w:r w:rsidR="006F322A" w:rsidRPr="006F322A">
              <w:rPr>
                <w:noProof/>
                <w:webHidden/>
              </w:rPr>
              <w:fldChar w:fldCharType="begin"/>
            </w:r>
            <w:r w:rsidR="006F322A" w:rsidRPr="006F322A">
              <w:rPr>
                <w:noProof/>
                <w:webHidden/>
              </w:rPr>
              <w:instrText xml:space="preserve"> PAGEREF _Toc171594558 \h </w:instrText>
            </w:r>
            <w:r w:rsidR="006F322A" w:rsidRPr="006F322A">
              <w:rPr>
                <w:noProof/>
                <w:webHidden/>
              </w:rPr>
            </w:r>
            <w:r w:rsidR="006F322A" w:rsidRPr="006F322A">
              <w:rPr>
                <w:noProof/>
                <w:webHidden/>
              </w:rPr>
              <w:fldChar w:fldCharType="separate"/>
            </w:r>
            <w:r w:rsidR="006F322A" w:rsidRPr="006F322A">
              <w:rPr>
                <w:noProof/>
                <w:webHidden/>
              </w:rPr>
              <w:t>10</w:t>
            </w:r>
            <w:r w:rsidR="006F322A" w:rsidRPr="006F322A">
              <w:rPr>
                <w:noProof/>
                <w:webHidden/>
              </w:rPr>
              <w:fldChar w:fldCharType="end"/>
            </w:r>
          </w:hyperlink>
        </w:p>
        <w:p w14:paraId="0B05B77B" w14:textId="2A2E3419" w:rsidR="006F322A" w:rsidRPr="006F322A" w:rsidRDefault="008F4BB4">
          <w:pPr>
            <w:pStyle w:val="TOC3"/>
            <w:tabs>
              <w:tab w:val="right" w:leader="dot" w:pos="9330"/>
            </w:tabs>
            <w:rPr>
              <w:noProof/>
            </w:rPr>
          </w:pPr>
          <w:hyperlink w:anchor="_Toc171594559" w:history="1">
            <w:r w:rsidR="006F322A" w:rsidRPr="006F322A">
              <w:rPr>
                <w:rStyle w:val="Hyperlink"/>
                <w:noProof/>
              </w:rPr>
              <w:t>National</w:t>
            </w:r>
            <w:r w:rsidR="006F322A" w:rsidRPr="006F322A">
              <w:rPr>
                <w:rStyle w:val="Hyperlink"/>
                <w:noProof/>
                <w:spacing w:val="-16"/>
              </w:rPr>
              <w:t xml:space="preserve"> </w:t>
            </w:r>
            <w:r w:rsidR="006F322A" w:rsidRPr="006F322A">
              <w:rPr>
                <w:rStyle w:val="Hyperlink"/>
                <w:noProof/>
                <w:spacing w:val="-2"/>
              </w:rPr>
              <w:t>Courses</w:t>
            </w:r>
            <w:r w:rsidR="006F322A" w:rsidRPr="006F322A">
              <w:rPr>
                <w:noProof/>
                <w:webHidden/>
              </w:rPr>
              <w:tab/>
            </w:r>
            <w:r w:rsidR="006F322A" w:rsidRPr="006F322A">
              <w:rPr>
                <w:noProof/>
                <w:webHidden/>
              </w:rPr>
              <w:fldChar w:fldCharType="begin"/>
            </w:r>
            <w:r w:rsidR="006F322A" w:rsidRPr="006F322A">
              <w:rPr>
                <w:noProof/>
                <w:webHidden/>
              </w:rPr>
              <w:instrText xml:space="preserve"> PAGEREF _Toc171594559 \h </w:instrText>
            </w:r>
            <w:r w:rsidR="006F322A" w:rsidRPr="006F322A">
              <w:rPr>
                <w:noProof/>
                <w:webHidden/>
              </w:rPr>
            </w:r>
            <w:r w:rsidR="006F322A" w:rsidRPr="006F322A">
              <w:rPr>
                <w:noProof/>
                <w:webHidden/>
              </w:rPr>
              <w:fldChar w:fldCharType="separate"/>
            </w:r>
            <w:r w:rsidR="006F322A" w:rsidRPr="006F322A">
              <w:rPr>
                <w:noProof/>
                <w:webHidden/>
              </w:rPr>
              <w:t>10</w:t>
            </w:r>
            <w:r w:rsidR="006F322A" w:rsidRPr="006F322A">
              <w:rPr>
                <w:noProof/>
                <w:webHidden/>
              </w:rPr>
              <w:fldChar w:fldCharType="end"/>
            </w:r>
          </w:hyperlink>
        </w:p>
        <w:p w14:paraId="755C9B82" w14:textId="48BC4CBF" w:rsidR="006F322A" w:rsidRPr="006F322A" w:rsidRDefault="008F4BB4">
          <w:pPr>
            <w:pStyle w:val="TOC3"/>
            <w:tabs>
              <w:tab w:val="right" w:leader="dot" w:pos="9330"/>
            </w:tabs>
            <w:rPr>
              <w:noProof/>
            </w:rPr>
          </w:pPr>
          <w:hyperlink w:anchor="_Toc171594560" w:history="1">
            <w:r w:rsidR="006F322A" w:rsidRPr="006F322A">
              <w:rPr>
                <w:rStyle w:val="Hyperlink"/>
                <w:noProof/>
              </w:rPr>
              <w:t>Results</w:t>
            </w:r>
            <w:r w:rsidR="006F322A" w:rsidRPr="006F322A">
              <w:rPr>
                <w:rStyle w:val="Hyperlink"/>
                <w:noProof/>
                <w:spacing w:val="-11"/>
              </w:rPr>
              <w:t xml:space="preserve"> </w:t>
            </w:r>
            <w:r w:rsidR="006F322A" w:rsidRPr="006F322A">
              <w:rPr>
                <w:rStyle w:val="Hyperlink"/>
                <w:noProof/>
                <w:spacing w:val="-2"/>
              </w:rPr>
              <w:t>enquiries</w:t>
            </w:r>
            <w:r w:rsidR="006F322A" w:rsidRPr="006F322A">
              <w:rPr>
                <w:noProof/>
                <w:webHidden/>
              </w:rPr>
              <w:tab/>
            </w:r>
            <w:r w:rsidR="006F322A" w:rsidRPr="006F322A">
              <w:rPr>
                <w:noProof/>
                <w:webHidden/>
              </w:rPr>
              <w:fldChar w:fldCharType="begin"/>
            </w:r>
            <w:r w:rsidR="006F322A" w:rsidRPr="006F322A">
              <w:rPr>
                <w:noProof/>
                <w:webHidden/>
              </w:rPr>
              <w:instrText xml:space="preserve"> PAGEREF _Toc171594560 \h </w:instrText>
            </w:r>
            <w:r w:rsidR="006F322A" w:rsidRPr="006F322A">
              <w:rPr>
                <w:noProof/>
                <w:webHidden/>
              </w:rPr>
            </w:r>
            <w:r w:rsidR="006F322A" w:rsidRPr="006F322A">
              <w:rPr>
                <w:noProof/>
                <w:webHidden/>
              </w:rPr>
              <w:fldChar w:fldCharType="separate"/>
            </w:r>
            <w:r w:rsidR="006F322A" w:rsidRPr="006F322A">
              <w:rPr>
                <w:noProof/>
                <w:webHidden/>
              </w:rPr>
              <w:t>10</w:t>
            </w:r>
            <w:r w:rsidR="006F322A" w:rsidRPr="006F322A">
              <w:rPr>
                <w:noProof/>
                <w:webHidden/>
              </w:rPr>
              <w:fldChar w:fldCharType="end"/>
            </w:r>
          </w:hyperlink>
        </w:p>
        <w:p w14:paraId="7CC6C268" w14:textId="7BCEB12D" w:rsidR="006F322A" w:rsidRPr="006F322A" w:rsidRDefault="008F4BB4">
          <w:pPr>
            <w:pStyle w:val="TOC3"/>
            <w:tabs>
              <w:tab w:val="right" w:leader="dot" w:pos="9330"/>
            </w:tabs>
            <w:rPr>
              <w:noProof/>
            </w:rPr>
          </w:pPr>
          <w:hyperlink w:anchor="_Toc171594561" w:history="1">
            <w:r w:rsidR="006F322A" w:rsidRPr="006F322A">
              <w:rPr>
                <w:rStyle w:val="Hyperlink"/>
                <w:noProof/>
                <w:spacing w:val="-2"/>
              </w:rPr>
              <w:t>Malpractice</w:t>
            </w:r>
            <w:r w:rsidR="006F322A" w:rsidRPr="006F322A">
              <w:rPr>
                <w:noProof/>
                <w:webHidden/>
              </w:rPr>
              <w:tab/>
            </w:r>
            <w:r w:rsidR="006F322A" w:rsidRPr="006F322A">
              <w:rPr>
                <w:noProof/>
                <w:webHidden/>
              </w:rPr>
              <w:fldChar w:fldCharType="begin"/>
            </w:r>
            <w:r w:rsidR="006F322A" w:rsidRPr="006F322A">
              <w:rPr>
                <w:noProof/>
                <w:webHidden/>
              </w:rPr>
              <w:instrText xml:space="preserve"> PAGEREF _Toc171594561 \h </w:instrText>
            </w:r>
            <w:r w:rsidR="006F322A" w:rsidRPr="006F322A">
              <w:rPr>
                <w:noProof/>
                <w:webHidden/>
              </w:rPr>
            </w:r>
            <w:r w:rsidR="006F322A" w:rsidRPr="006F322A">
              <w:rPr>
                <w:noProof/>
                <w:webHidden/>
              </w:rPr>
              <w:fldChar w:fldCharType="separate"/>
            </w:r>
            <w:r w:rsidR="006F322A" w:rsidRPr="006F322A">
              <w:rPr>
                <w:noProof/>
                <w:webHidden/>
              </w:rPr>
              <w:t>10</w:t>
            </w:r>
            <w:r w:rsidR="006F322A" w:rsidRPr="006F322A">
              <w:rPr>
                <w:noProof/>
                <w:webHidden/>
              </w:rPr>
              <w:fldChar w:fldCharType="end"/>
            </w:r>
          </w:hyperlink>
        </w:p>
        <w:p w14:paraId="701D1D78" w14:textId="09F0AA14" w:rsidR="006F322A" w:rsidRPr="006F322A" w:rsidRDefault="008F4BB4">
          <w:pPr>
            <w:pStyle w:val="TOC3"/>
            <w:tabs>
              <w:tab w:val="right" w:leader="dot" w:pos="9330"/>
            </w:tabs>
            <w:rPr>
              <w:noProof/>
            </w:rPr>
          </w:pPr>
          <w:hyperlink w:anchor="_Toc171594562" w:history="1">
            <w:r w:rsidR="006F322A" w:rsidRPr="006F322A">
              <w:rPr>
                <w:rStyle w:val="Hyperlink"/>
                <w:noProof/>
              </w:rPr>
              <w:t>Reporting</w:t>
            </w:r>
            <w:r w:rsidR="006F322A" w:rsidRPr="006F322A">
              <w:rPr>
                <w:rStyle w:val="Hyperlink"/>
                <w:noProof/>
                <w:spacing w:val="-13"/>
              </w:rPr>
              <w:t xml:space="preserve"> </w:t>
            </w:r>
            <w:r w:rsidR="006F322A" w:rsidRPr="006F322A">
              <w:rPr>
                <w:rStyle w:val="Hyperlink"/>
                <w:noProof/>
                <w:spacing w:val="-2"/>
              </w:rPr>
              <w:t>Results</w:t>
            </w:r>
            <w:r w:rsidR="006F322A" w:rsidRPr="006F322A">
              <w:rPr>
                <w:noProof/>
                <w:webHidden/>
              </w:rPr>
              <w:tab/>
            </w:r>
            <w:r w:rsidR="006F322A" w:rsidRPr="006F322A">
              <w:rPr>
                <w:noProof/>
                <w:webHidden/>
              </w:rPr>
              <w:fldChar w:fldCharType="begin"/>
            </w:r>
            <w:r w:rsidR="006F322A" w:rsidRPr="006F322A">
              <w:rPr>
                <w:noProof/>
                <w:webHidden/>
              </w:rPr>
              <w:instrText xml:space="preserve"> PAGEREF _Toc171594562 \h </w:instrText>
            </w:r>
            <w:r w:rsidR="006F322A" w:rsidRPr="006F322A">
              <w:rPr>
                <w:noProof/>
                <w:webHidden/>
              </w:rPr>
            </w:r>
            <w:r w:rsidR="006F322A" w:rsidRPr="006F322A">
              <w:rPr>
                <w:noProof/>
                <w:webHidden/>
              </w:rPr>
              <w:fldChar w:fldCharType="separate"/>
            </w:r>
            <w:r w:rsidR="006F322A" w:rsidRPr="006F322A">
              <w:rPr>
                <w:noProof/>
                <w:webHidden/>
              </w:rPr>
              <w:t>10</w:t>
            </w:r>
            <w:r w:rsidR="006F322A" w:rsidRPr="006F322A">
              <w:rPr>
                <w:noProof/>
                <w:webHidden/>
              </w:rPr>
              <w:fldChar w:fldCharType="end"/>
            </w:r>
          </w:hyperlink>
        </w:p>
        <w:p w14:paraId="28007104" w14:textId="7872C427" w:rsidR="006F322A" w:rsidRPr="006F322A" w:rsidRDefault="008F4BB4">
          <w:pPr>
            <w:pStyle w:val="TOC2"/>
            <w:tabs>
              <w:tab w:val="left" w:pos="1440"/>
              <w:tab w:val="right" w:leader="dot" w:pos="9330"/>
            </w:tabs>
            <w:rPr>
              <w:rFonts w:eastAsiaTheme="minorEastAsia"/>
              <w:noProof/>
              <w:kern w:val="2"/>
              <w:sz w:val="24"/>
              <w:szCs w:val="24"/>
              <w:lang w:val="en-GB" w:eastAsia="en-GB"/>
              <w14:ligatures w14:val="standardContextual"/>
            </w:rPr>
          </w:pPr>
          <w:hyperlink w:anchor="_Toc171594563" w:history="1">
            <w:r w:rsidR="006F322A" w:rsidRPr="006F322A">
              <w:rPr>
                <w:rStyle w:val="Hyperlink"/>
                <w:noProof/>
              </w:rPr>
              <w:t>3.9</w:t>
            </w:r>
            <w:r w:rsidR="006F322A" w:rsidRPr="006F322A">
              <w:rPr>
                <w:rFonts w:eastAsiaTheme="minorEastAsia"/>
                <w:noProof/>
                <w:kern w:val="2"/>
                <w:sz w:val="24"/>
                <w:szCs w:val="24"/>
                <w:lang w:val="en-GB" w:eastAsia="en-GB"/>
                <w14:ligatures w14:val="standardContextual"/>
              </w:rPr>
              <w:tab/>
            </w:r>
            <w:r w:rsidR="006F322A" w:rsidRPr="006F322A">
              <w:rPr>
                <w:rStyle w:val="Hyperlink"/>
                <w:noProof/>
              </w:rPr>
              <w:t>:</w:t>
            </w:r>
            <w:r w:rsidR="006F322A" w:rsidRPr="006F322A">
              <w:rPr>
                <w:rStyle w:val="Hyperlink"/>
                <w:noProof/>
                <w:spacing w:val="-16"/>
              </w:rPr>
              <w:t xml:space="preserve"> </w:t>
            </w:r>
            <w:r w:rsidR="006F322A" w:rsidRPr="006F322A">
              <w:rPr>
                <w:rStyle w:val="Hyperlink"/>
                <w:noProof/>
              </w:rPr>
              <w:t>Monitoring</w:t>
            </w:r>
            <w:r w:rsidR="006F322A" w:rsidRPr="006F322A">
              <w:rPr>
                <w:rStyle w:val="Hyperlink"/>
                <w:noProof/>
                <w:spacing w:val="-6"/>
              </w:rPr>
              <w:t xml:space="preserve"> </w:t>
            </w:r>
            <w:r w:rsidR="006F322A" w:rsidRPr="006F322A">
              <w:rPr>
                <w:rStyle w:val="Hyperlink"/>
                <w:noProof/>
                <w:spacing w:val="-2"/>
              </w:rPr>
              <w:t>standards</w:t>
            </w:r>
            <w:r w:rsidR="006F322A" w:rsidRPr="006F322A">
              <w:rPr>
                <w:noProof/>
                <w:webHidden/>
              </w:rPr>
              <w:tab/>
            </w:r>
            <w:r w:rsidR="006F322A" w:rsidRPr="006F322A">
              <w:rPr>
                <w:noProof/>
                <w:webHidden/>
              </w:rPr>
              <w:fldChar w:fldCharType="begin"/>
            </w:r>
            <w:r w:rsidR="006F322A" w:rsidRPr="006F322A">
              <w:rPr>
                <w:noProof/>
                <w:webHidden/>
              </w:rPr>
              <w:instrText xml:space="preserve"> PAGEREF _Toc171594563 \h </w:instrText>
            </w:r>
            <w:r w:rsidR="006F322A" w:rsidRPr="006F322A">
              <w:rPr>
                <w:noProof/>
                <w:webHidden/>
              </w:rPr>
            </w:r>
            <w:r w:rsidR="006F322A" w:rsidRPr="006F322A">
              <w:rPr>
                <w:noProof/>
                <w:webHidden/>
              </w:rPr>
              <w:fldChar w:fldCharType="separate"/>
            </w:r>
            <w:r w:rsidR="006F322A" w:rsidRPr="006F322A">
              <w:rPr>
                <w:noProof/>
                <w:webHidden/>
              </w:rPr>
              <w:t>11</w:t>
            </w:r>
            <w:r w:rsidR="006F322A" w:rsidRPr="006F322A">
              <w:rPr>
                <w:noProof/>
                <w:webHidden/>
              </w:rPr>
              <w:fldChar w:fldCharType="end"/>
            </w:r>
          </w:hyperlink>
        </w:p>
        <w:p w14:paraId="33FC7A00" w14:textId="7AA5E19D" w:rsidR="006F322A" w:rsidRPr="006F322A" w:rsidRDefault="008F4BB4">
          <w:pPr>
            <w:pStyle w:val="TOC3"/>
            <w:tabs>
              <w:tab w:val="right" w:leader="dot" w:pos="9330"/>
            </w:tabs>
            <w:rPr>
              <w:noProof/>
            </w:rPr>
          </w:pPr>
          <w:hyperlink w:anchor="_Toc171594564" w:history="1">
            <w:r w:rsidR="006F322A" w:rsidRPr="006F322A">
              <w:rPr>
                <w:rStyle w:val="Hyperlink"/>
                <w:noProof/>
                <w:spacing w:val="-2"/>
              </w:rPr>
              <w:t>Annually</w:t>
            </w:r>
            <w:r w:rsidR="006F322A" w:rsidRPr="006F322A">
              <w:rPr>
                <w:noProof/>
                <w:webHidden/>
              </w:rPr>
              <w:tab/>
            </w:r>
            <w:r w:rsidR="006F322A" w:rsidRPr="006F322A">
              <w:rPr>
                <w:noProof/>
                <w:webHidden/>
              </w:rPr>
              <w:fldChar w:fldCharType="begin"/>
            </w:r>
            <w:r w:rsidR="006F322A" w:rsidRPr="006F322A">
              <w:rPr>
                <w:noProof/>
                <w:webHidden/>
              </w:rPr>
              <w:instrText xml:space="preserve"> PAGEREF _Toc171594564 \h </w:instrText>
            </w:r>
            <w:r w:rsidR="006F322A" w:rsidRPr="006F322A">
              <w:rPr>
                <w:noProof/>
                <w:webHidden/>
              </w:rPr>
            </w:r>
            <w:r w:rsidR="006F322A" w:rsidRPr="006F322A">
              <w:rPr>
                <w:noProof/>
                <w:webHidden/>
              </w:rPr>
              <w:fldChar w:fldCharType="separate"/>
            </w:r>
            <w:r w:rsidR="006F322A" w:rsidRPr="006F322A">
              <w:rPr>
                <w:noProof/>
                <w:webHidden/>
              </w:rPr>
              <w:t>11</w:t>
            </w:r>
            <w:r w:rsidR="006F322A" w:rsidRPr="006F322A">
              <w:rPr>
                <w:noProof/>
                <w:webHidden/>
              </w:rPr>
              <w:fldChar w:fldCharType="end"/>
            </w:r>
          </w:hyperlink>
        </w:p>
        <w:p w14:paraId="77E119C7" w14:textId="448B6DBB" w:rsidR="006F322A" w:rsidRPr="006F322A" w:rsidRDefault="008F4BB4">
          <w:pPr>
            <w:pStyle w:val="TOC3"/>
            <w:tabs>
              <w:tab w:val="right" w:leader="dot" w:pos="9330"/>
            </w:tabs>
            <w:rPr>
              <w:noProof/>
            </w:rPr>
          </w:pPr>
          <w:hyperlink w:anchor="_Toc171594565" w:history="1">
            <w:r w:rsidR="006F322A" w:rsidRPr="006F322A">
              <w:rPr>
                <w:rStyle w:val="Hyperlink"/>
                <w:noProof/>
              </w:rPr>
              <w:t>Monitoring</w:t>
            </w:r>
            <w:r w:rsidR="006F322A" w:rsidRPr="006F322A">
              <w:rPr>
                <w:rStyle w:val="Hyperlink"/>
                <w:noProof/>
                <w:spacing w:val="-14"/>
              </w:rPr>
              <w:t xml:space="preserve"> </w:t>
            </w:r>
            <w:r w:rsidR="006F322A" w:rsidRPr="006F322A">
              <w:rPr>
                <w:rStyle w:val="Hyperlink"/>
                <w:noProof/>
              </w:rPr>
              <w:t>of</w:t>
            </w:r>
            <w:r w:rsidR="006F322A" w:rsidRPr="006F322A">
              <w:rPr>
                <w:rStyle w:val="Hyperlink"/>
                <w:noProof/>
                <w:spacing w:val="-14"/>
              </w:rPr>
              <w:t xml:space="preserve"> </w:t>
            </w:r>
            <w:r w:rsidR="006F322A" w:rsidRPr="006F322A">
              <w:rPr>
                <w:rStyle w:val="Hyperlink"/>
                <w:noProof/>
              </w:rPr>
              <w:t>standards</w:t>
            </w:r>
            <w:r w:rsidR="006F322A" w:rsidRPr="006F322A">
              <w:rPr>
                <w:rStyle w:val="Hyperlink"/>
                <w:noProof/>
                <w:spacing w:val="-10"/>
              </w:rPr>
              <w:t xml:space="preserve"> </w:t>
            </w:r>
            <w:r w:rsidR="006F322A" w:rsidRPr="006F322A">
              <w:rPr>
                <w:rStyle w:val="Hyperlink"/>
                <w:noProof/>
              </w:rPr>
              <w:t>over</w:t>
            </w:r>
            <w:r w:rsidR="006F322A" w:rsidRPr="006F322A">
              <w:rPr>
                <w:rStyle w:val="Hyperlink"/>
                <w:noProof/>
                <w:spacing w:val="-10"/>
              </w:rPr>
              <w:t xml:space="preserve"> </w:t>
            </w:r>
            <w:r w:rsidR="006F322A" w:rsidRPr="006F322A">
              <w:rPr>
                <w:rStyle w:val="Hyperlink"/>
                <w:noProof/>
                <w:spacing w:val="-4"/>
              </w:rPr>
              <w:t>time</w:t>
            </w:r>
            <w:r w:rsidR="006F322A" w:rsidRPr="006F322A">
              <w:rPr>
                <w:noProof/>
                <w:webHidden/>
              </w:rPr>
              <w:tab/>
            </w:r>
            <w:r w:rsidR="006F322A" w:rsidRPr="006F322A">
              <w:rPr>
                <w:noProof/>
                <w:webHidden/>
              </w:rPr>
              <w:fldChar w:fldCharType="begin"/>
            </w:r>
            <w:r w:rsidR="006F322A" w:rsidRPr="006F322A">
              <w:rPr>
                <w:noProof/>
                <w:webHidden/>
              </w:rPr>
              <w:instrText xml:space="preserve"> PAGEREF _Toc171594565 \h </w:instrText>
            </w:r>
            <w:r w:rsidR="006F322A" w:rsidRPr="006F322A">
              <w:rPr>
                <w:noProof/>
                <w:webHidden/>
              </w:rPr>
            </w:r>
            <w:r w:rsidR="006F322A" w:rsidRPr="006F322A">
              <w:rPr>
                <w:noProof/>
                <w:webHidden/>
              </w:rPr>
              <w:fldChar w:fldCharType="separate"/>
            </w:r>
            <w:r w:rsidR="006F322A" w:rsidRPr="006F322A">
              <w:rPr>
                <w:noProof/>
                <w:webHidden/>
              </w:rPr>
              <w:t>11</w:t>
            </w:r>
            <w:r w:rsidR="006F322A" w:rsidRPr="006F322A">
              <w:rPr>
                <w:noProof/>
                <w:webHidden/>
              </w:rPr>
              <w:fldChar w:fldCharType="end"/>
            </w:r>
          </w:hyperlink>
        </w:p>
        <w:p w14:paraId="11A6E7F3" w14:textId="79086DC4" w:rsidR="006F322A" w:rsidRPr="006F322A" w:rsidRDefault="008F4BB4">
          <w:pPr>
            <w:pStyle w:val="TOC3"/>
            <w:tabs>
              <w:tab w:val="right" w:leader="dot" w:pos="9330"/>
            </w:tabs>
            <w:rPr>
              <w:noProof/>
            </w:rPr>
          </w:pPr>
          <w:hyperlink w:anchor="_Toc171594566" w:history="1">
            <w:r w:rsidR="006F322A" w:rsidRPr="006F322A">
              <w:rPr>
                <w:rStyle w:val="Hyperlink"/>
                <w:noProof/>
                <w:spacing w:val="-2"/>
              </w:rPr>
              <w:t>Benchmarking</w:t>
            </w:r>
            <w:r w:rsidR="006F322A" w:rsidRPr="006F322A">
              <w:rPr>
                <w:noProof/>
                <w:webHidden/>
              </w:rPr>
              <w:tab/>
            </w:r>
            <w:r w:rsidR="006F322A" w:rsidRPr="006F322A">
              <w:rPr>
                <w:noProof/>
                <w:webHidden/>
              </w:rPr>
              <w:fldChar w:fldCharType="begin"/>
            </w:r>
            <w:r w:rsidR="006F322A" w:rsidRPr="006F322A">
              <w:rPr>
                <w:noProof/>
                <w:webHidden/>
              </w:rPr>
              <w:instrText xml:space="preserve"> PAGEREF _Toc171594566 \h </w:instrText>
            </w:r>
            <w:r w:rsidR="006F322A" w:rsidRPr="006F322A">
              <w:rPr>
                <w:noProof/>
                <w:webHidden/>
              </w:rPr>
            </w:r>
            <w:r w:rsidR="006F322A" w:rsidRPr="006F322A">
              <w:rPr>
                <w:noProof/>
                <w:webHidden/>
              </w:rPr>
              <w:fldChar w:fldCharType="separate"/>
            </w:r>
            <w:r w:rsidR="006F322A" w:rsidRPr="006F322A">
              <w:rPr>
                <w:noProof/>
                <w:webHidden/>
              </w:rPr>
              <w:t>11</w:t>
            </w:r>
            <w:r w:rsidR="006F322A" w:rsidRPr="006F322A">
              <w:rPr>
                <w:noProof/>
                <w:webHidden/>
              </w:rPr>
              <w:fldChar w:fldCharType="end"/>
            </w:r>
          </w:hyperlink>
        </w:p>
        <w:p w14:paraId="4B1D041B" w14:textId="452066AC" w:rsidR="006F322A" w:rsidRPr="006F322A" w:rsidRDefault="008F4BB4">
          <w:pPr>
            <w:pStyle w:val="TOC2"/>
            <w:tabs>
              <w:tab w:val="left" w:pos="1440"/>
              <w:tab w:val="right" w:leader="dot" w:pos="9330"/>
            </w:tabs>
            <w:rPr>
              <w:rFonts w:eastAsiaTheme="minorEastAsia"/>
              <w:noProof/>
              <w:kern w:val="2"/>
              <w:sz w:val="24"/>
              <w:szCs w:val="24"/>
              <w:lang w:val="en-GB" w:eastAsia="en-GB"/>
              <w14:ligatures w14:val="standardContextual"/>
            </w:rPr>
          </w:pPr>
          <w:hyperlink w:anchor="_Toc171594567" w:history="1">
            <w:r w:rsidR="006F322A" w:rsidRPr="006F322A">
              <w:rPr>
                <w:rStyle w:val="Hyperlink"/>
                <w:noProof/>
              </w:rPr>
              <w:t>3.10</w:t>
            </w:r>
            <w:r w:rsidR="006F322A" w:rsidRPr="006F322A">
              <w:rPr>
                <w:rFonts w:eastAsiaTheme="minorEastAsia"/>
                <w:noProof/>
                <w:kern w:val="2"/>
                <w:sz w:val="24"/>
                <w:szCs w:val="24"/>
                <w:lang w:val="en-GB" w:eastAsia="en-GB"/>
                <w14:ligatures w14:val="standardContextual"/>
              </w:rPr>
              <w:tab/>
            </w:r>
            <w:r w:rsidR="006F322A" w:rsidRPr="006F322A">
              <w:rPr>
                <w:rStyle w:val="Hyperlink"/>
                <w:noProof/>
              </w:rPr>
              <w:t>:</w:t>
            </w:r>
            <w:r w:rsidR="006F322A" w:rsidRPr="006F322A">
              <w:rPr>
                <w:rStyle w:val="Hyperlink"/>
                <w:noProof/>
                <w:spacing w:val="-12"/>
              </w:rPr>
              <w:t xml:space="preserve"> </w:t>
            </w:r>
            <w:r w:rsidR="006F322A" w:rsidRPr="006F322A">
              <w:rPr>
                <w:rStyle w:val="Hyperlink"/>
                <w:noProof/>
              </w:rPr>
              <w:t>External</w:t>
            </w:r>
            <w:r w:rsidR="006F322A" w:rsidRPr="006F322A">
              <w:rPr>
                <w:rStyle w:val="Hyperlink"/>
                <w:noProof/>
                <w:spacing w:val="-9"/>
              </w:rPr>
              <w:t xml:space="preserve"> </w:t>
            </w:r>
            <w:r w:rsidR="006F322A" w:rsidRPr="006F322A">
              <w:rPr>
                <w:rStyle w:val="Hyperlink"/>
                <w:noProof/>
                <w:spacing w:val="-2"/>
              </w:rPr>
              <w:t>regulation</w:t>
            </w:r>
            <w:r w:rsidR="006F322A" w:rsidRPr="006F322A">
              <w:rPr>
                <w:noProof/>
                <w:webHidden/>
              </w:rPr>
              <w:tab/>
            </w:r>
            <w:r w:rsidR="006F322A" w:rsidRPr="006F322A">
              <w:rPr>
                <w:noProof/>
                <w:webHidden/>
              </w:rPr>
              <w:fldChar w:fldCharType="begin"/>
            </w:r>
            <w:r w:rsidR="006F322A" w:rsidRPr="006F322A">
              <w:rPr>
                <w:noProof/>
                <w:webHidden/>
              </w:rPr>
              <w:instrText xml:space="preserve"> PAGEREF _Toc171594567 \h </w:instrText>
            </w:r>
            <w:r w:rsidR="006F322A" w:rsidRPr="006F322A">
              <w:rPr>
                <w:noProof/>
                <w:webHidden/>
              </w:rPr>
            </w:r>
            <w:r w:rsidR="006F322A" w:rsidRPr="006F322A">
              <w:rPr>
                <w:noProof/>
                <w:webHidden/>
              </w:rPr>
              <w:fldChar w:fldCharType="separate"/>
            </w:r>
            <w:r w:rsidR="006F322A" w:rsidRPr="006F322A">
              <w:rPr>
                <w:noProof/>
                <w:webHidden/>
              </w:rPr>
              <w:t>11</w:t>
            </w:r>
            <w:r w:rsidR="006F322A" w:rsidRPr="006F322A">
              <w:rPr>
                <w:noProof/>
                <w:webHidden/>
              </w:rPr>
              <w:fldChar w:fldCharType="end"/>
            </w:r>
          </w:hyperlink>
        </w:p>
        <w:p w14:paraId="1F2A2C3A" w14:textId="070FA915" w:rsidR="006F322A" w:rsidRDefault="006F322A">
          <w:r w:rsidRPr="006F322A">
            <w:rPr>
              <w:b/>
              <w:bCs/>
              <w:noProof/>
            </w:rPr>
            <w:lastRenderedPageBreak/>
            <w:fldChar w:fldCharType="end"/>
          </w:r>
        </w:p>
      </w:sdtContent>
    </w:sdt>
    <w:p w14:paraId="28071BF7" w14:textId="77777777" w:rsidR="00EC3668" w:rsidRDefault="00EC3668">
      <w:pPr>
        <w:rPr>
          <w:sz w:val="17"/>
        </w:rPr>
        <w:sectPr w:rsidR="00EC3668">
          <w:pgSz w:w="11920" w:h="16850"/>
          <w:pgMar w:top="1940" w:right="1240" w:bottom="280" w:left="1340" w:header="720" w:footer="720" w:gutter="0"/>
          <w:cols w:space="720"/>
        </w:sectPr>
      </w:pPr>
    </w:p>
    <w:p w14:paraId="33C89BB6" w14:textId="77777777" w:rsidR="00EC3668" w:rsidRPr="00AE5BC8" w:rsidRDefault="00A055B7" w:rsidP="00AE5BC8">
      <w:pPr>
        <w:pStyle w:val="Heading1"/>
      </w:pPr>
      <w:bookmarkStart w:id="0" w:name="_Toc171594526"/>
      <w:r w:rsidRPr="00AE5BC8">
        <w:lastRenderedPageBreak/>
        <w:t>1: Introduction</w:t>
      </w:r>
      <w:bookmarkEnd w:id="0"/>
    </w:p>
    <w:p w14:paraId="320A6BCF" w14:textId="77777777" w:rsidR="00EC3668" w:rsidRDefault="00A055B7">
      <w:pPr>
        <w:pStyle w:val="BodyText"/>
        <w:spacing w:before="84" w:line="266" w:lineRule="auto"/>
        <w:ind w:left="100" w:right="243"/>
      </w:pPr>
      <w:r>
        <w:t>As</w:t>
      </w:r>
      <w:r>
        <w:rPr>
          <w:spacing w:val="-4"/>
        </w:rPr>
        <w:t xml:space="preserve"> </w:t>
      </w:r>
      <w:r>
        <w:t>Scotland's</w:t>
      </w:r>
      <w:r>
        <w:rPr>
          <w:spacing w:val="-8"/>
        </w:rPr>
        <w:t xml:space="preserve"> </w:t>
      </w:r>
      <w:r>
        <w:t>national</w:t>
      </w:r>
      <w:r>
        <w:rPr>
          <w:spacing w:val="-7"/>
        </w:rPr>
        <w:t xml:space="preserve"> </w:t>
      </w:r>
      <w:r>
        <w:t>qualifications</w:t>
      </w:r>
      <w:r>
        <w:rPr>
          <w:spacing w:val="-6"/>
        </w:rPr>
        <w:t xml:space="preserve"> </w:t>
      </w:r>
      <w:r>
        <w:t>body,</w:t>
      </w:r>
      <w:r>
        <w:rPr>
          <w:spacing w:val="-3"/>
        </w:rPr>
        <w:t xml:space="preserve"> </w:t>
      </w:r>
      <w:r>
        <w:t>SQA</w:t>
      </w:r>
      <w:r>
        <w:rPr>
          <w:spacing w:val="-9"/>
        </w:rPr>
        <w:t xml:space="preserve"> </w:t>
      </w:r>
      <w:r>
        <w:t>sets,</w:t>
      </w:r>
      <w:r>
        <w:rPr>
          <w:spacing w:val="-7"/>
        </w:rPr>
        <w:t xml:space="preserve"> </w:t>
      </w:r>
      <w:r>
        <w:t>maintains</w:t>
      </w:r>
      <w:r>
        <w:rPr>
          <w:spacing w:val="-4"/>
        </w:rPr>
        <w:t xml:space="preserve"> </w:t>
      </w:r>
      <w:r>
        <w:t>and</w:t>
      </w:r>
      <w:r>
        <w:rPr>
          <w:spacing w:val="-8"/>
        </w:rPr>
        <w:t xml:space="preserve"> </w:t>
      </w:r>
      <w:r>
        <w:t>monitors</w:t>
      </w:r>
      <w:r>
        <w:rPr>
          <w:spacing w:val="-6"/>
        </w:rPr>
        <w:t xml:space="preserve"> </w:t>
      </w:r>
      <w:r>
        <w:t>qualifications and assessment standards. It works with schools, colleges, private training providers, and employers to ensure that standards are accurate, fair, and applied consistently across all qualifications and over time.</w:t>
      </w:r>
    </w:p>
    <w:p w14:paraId="54D6C41B" w14:textId="77777777" w:rsidR="00EC3668" w:rsidRDefault="00EC3668">
      <w:pPr>
        <w:pStyle w:val="BodyText"/>
        <w:spacing w:before="202"/>
      </w:pPr>
    </w:p>
    <w:p w14:paraId="4E2E2CD4" w14:textId="77777777" w:rsidR="00EC3668" w:rsidRDefault="00A055B7">
      <w:pPr>
        <w:pStyle w:val="Heading2"/>
        <w:ind w:left="100" w:firstLine="0"/>
      </w:pPr>
      <w:bookmarkStart w:id="1" w:name="_Toc171594527"/>
      <w:r>
        <w:t>What</w:t>
      </w:r>
      <w:r>
        <w:rPr>
          <w:spacing w:val="-5"/>
        </w:rPr>
        <w:t xml:space="preserve"> </w:t>
      </w:r>
      <w:r>
        <w:t>is</w:t>
      </w:r>
      <w:r>
        <w:rPr>
          <w:spacing w:val="-7"/>
        </w:rPr>
        <w:t xml:space="preserve"> </w:t>
      </w:r>
      <w:r>
        <w:t>the</w:t>
      </w:r>
      <w:r>
        <w:rPr>
          <w:spacing w:val="-5"/>
        </w:rPr>
        <w:t xml:space="preserve"> </w:t>
      </w:r>
      <w:r>
        <w:t>Code</w:t>
      </w:r>
      <w:r>
        <w:rPr>
          <w:spacing w:val="-8"/>
        </w:rPr>
        <w:t xml:space="preserve"> </w:t>
      </w:r>
      <w:r>
        <w:t>of</w:t>
      </w:r>
      <w:r>
        <w:rPr>
          <w:spacing w:val="-2"/>
        </w:rPr>
        <w:t xml:space="preserve"> Practice?</w:t>
      </w:r>
      <w:bookmarkEnd w:id="1"/>
    </w:p>
    <w:p w14:paraId="5C7AA5DE" w14:textId="77777777" w:rsidR="00EC3668" w:rsidRDefault="00A055B7">
      <w:pPr>
        <w:pStyle w:val="BodyText"/>
        <w:spacing w:before="82" w:line="266" w:lineRule="auto"/>
        <w:ind w:left="100" w:right="243"/>
      </w:pPr>
      <w:r>
        <w:t>The purpose of the SQA Code of Practice is to outline how SQA ensures that its qualifications</w:t>
      </w:r>
      <w:r>
        <w:rPr>
          <w:spacing w:val="-6"/>
        </w:rPr>
        <w:t xml:space="preserve"> </w:t>
      </w:r>
      <w:r>
        <w:t>are</w:t>
      </w:r>
      <w:r>
        <w:rPr>
          <w:spacing w:val="-6"/>
        </w:rPr>
        <w:t xml:space="preserve"> </w:t>
      </w:r>
      <w:r>
        <w:t>of</w:t>
      </w:r>
      <w:r>
        <w:rPr>
          <w:spacing w:val="-3"/>
        </w:rPr>
        <w:t xml:space="preserve"> </w:t>
      </w:r>
      <w:r>
        <w:t>a</w:t>
      </w:r>
      <w:r>
        <w:rPr>
          <w:spacing w:val="-3"/>
        </w:rPr>
        <w:t xml:space="preserve"> </w:t>
      </w:r>
      <w:r>
        <w:t>high</w:t>
      </w:r>
      <w:r>
        <w:rPr>
          <w:spacing w:val="-7"/>
        </w:rPr>
        <w:t xml:space="preserve"> </w:t>
      </w:r>
      <w:r>
        <w:t>quality</w:t>
      </w:r>
      <w:r>
        <w:rPr>
          <w:spacing w:val="-4"/>
        </w:rPr>
        <w:t xml:space="preserve"> </w:t>
      </w:r>
      <w:r>
        <w:t>and</w:t>
      </w:r>
      <w:r>
        <w:rPr>
          <w:spacing w:val="-9"/>
        </w:rPr>
        <w:t xml:space="preserve"> </w:t>
      </w:r>
      <w:r>
        <w:t>fit</w:t>
      </w:r>
      <w:r>
        <w:rPr>
          <w:spacing w:val="-7"/>
        </w:rPr>
        <w:t xml:space="preserve"> </w:t>
      </w:r>
      <w:r>
        <w:t>for</w:t>
      </w:r>
      <w:r>
        <w:rPr>
          <w:spacing w:val="-2"/>
        </w:rPr>
        <w:t xml:space="preserve"> </w:t>
      </w:r>
      <w:r>
        <w:t>purpose,</w:t>
      </w:r>
      <w:r>
        <w:rPr>
          <w:spacing w:val="-1"/>
        </w:rPr>
        <w:t xml:space="preserve"> </w:t>
      </w:r>
      <w:r>
        <w:t>and</w:t>
      </w:r>
      <w:r>
        <w:rPr>
          <w:spacing w:val="-9"/>
        </w:rPr>
        <w:t xml:space="preserve"> </w:t>
      </w:r>
      <w:r>
        <w:t>that</w:t>
      </w:r>
      <w:r>
        <w:rPr>
          <w:spacing w:val="-5"/>
        </w:rPr>
        <w:t xml:space="preserve"> </w:t>
      </w:r>
      <w:r>
        <w:t>the</w:t>
      </w:r>
      <w:r>
        <w:rPr>
          <w:spacing w:val="-6"/>
        </w:rPr>
        <w:t xml:space="preserve"> </w:t>
      </w:r>
      <w:r>
        <w:t>assessment of</w:t>
      </w:r>
      <w:r>
        <w:rPr>
          <w:spacing w:val="-5"/>
        </w:rPr>
        <w:t xml:space="preserve"> </w:t>
      </w:r>
      <w:r>
        <w:t>these qualifications is monitored and maintained to a consistently high standard.</w:t>
      </w:r>
    </w:p>
    <w:p w14:paraId="683A2238" w14:textId="77777777" w:rsidR="00EC3668" w:rsidRDefault="00EC3668">
      <w:pPr>
        <w:pStyle w:val="BodyText"/>
        <w:spacing w:before="24"/>
      </w:pPr>
    </w:p>
    <w:p w14:paraId="193F9FC1" w14:textId="77777777" w:rsidR="00EC3668" w:rsidRDefault="00A055B7">
      <w:pPr>
        <w:pStyle w:val="BodyText"/>
        <w:spacing w:line="266" w:lineRule="auto"/>
        <w:ind w:left="100" w:right="186"/>
      </w:pPr>
      <w:r>
        <w:t>By</w:t>
      </w:r>
      <w:r>
        <w:rPr>
          <w:spacing w:val="37"/>
        </w:rPr>
        <w:t xml:space="preserve"> </w:t>
      </w:r>
      <w:r>
        <w:t>doing</w:t>
      </w:r>
      <w:r>
        <w:rPr>
          <w:spacing w:val="39"/>
        </w:rPr>
        <w:t xml:space="preserve"> </w:t>
      </w:r>
      <w:r>
        <w:t>so,</w:t>
      </w:r>
      <w:r>
        <w:rPr>
          <w:spacing w:val="40"/>
        </w:rPr>
        <w:t xml:space="preserve"> </w:t>
      </w:r>
      <w:r>
        <w:t>it</w:t>
      </w:r>
      <w:r>
        <w:rPr>
          <w:spacing w:val="38"/>
        </w:rPr>
        <w:t xml:space="preserve"> </w:t>
      </w:r>
      <w:r>
        <w:t>sets</w:t>
      </w:r>
      <w:r>
        <w:rPr>
          <w:spacing w:val="36"/>
        </w:rPr>
        <w:t xml:space="preserve"> </w:t>
      </w:r>
      <w:r>
        <w:t>out</w:t>
      </w:r>
      <w:r>
        <w:rPr>
          <w:spacing w:val="38"/>
        </w:rPr>
        <w:t xml:space="preserve"> </w:t>
      </w:r>
      <w:r>
        <w:t>the</w:t>
      </w:r>
      <w:r>
        <w:rPr>
          <w:spacing w:val="32"/>
        </w:rPr>
        <w:t xml:space="preserve"> </w:t>
      </w:r>
      <w:r>
        <w:t>framework</w:t>
      </w:r>
      <w:r>
        <w:rPr>
          <w:spacing w:val="38"/>
        </w:rPr>
        <w:t xml:space="preserve"> </w:t>
      </w:r>
      <w:r>
        <w:t>by</w:t>
      </w:r>
      <w:r>
        <w:rPr>
          <w:spacing w:val="37"/>
        </w:rPr>
        <w:t xml:space="preserve"> </w:t>
      </w:r>
      <w:r>
        <w:t>which</w:t>
      </w:r>
      <w:r>
        <w:rPr>
          <w:spacing w:val="39"/>
        </w:rPr>
        <w:t xml:space="preserve"> </w:t>
      </w:r>
      <w:r>
        <w:t>SQA</w:t>
      </w:r>
      <w:r>
        <w:rPr>
          <w:spacing w:val="36"/>
        </w:rPr>
        <w:t xml:space="preserve"> </w:t>
      </w:r>
      <w:r>
        <w:t>safeguards</w:t>
      </w:r>
      <w:r>
        <w:rPr>
          <w:spacing w:val="36"/>
        </w:rPr>
        <w:t xml:space="preserve"> </w:t>
      </w:r>
      <w:r>
        <w:t>the</w:t>
      </w:r>
      <w:r>
        <w:rPr>
          <w:spacing w:val="34"/>
        </w:rPr>
        <w:t xml:space="preserve"> </w:t>
      </w:r>
      <w:r>
        <w:t>integrity</w:t>
      </w:r>
      <w:r>
        <w:rPr>
          <w:spacing w:val="35"/>
        </w:rPr>
        <w:t xml:space="preserve"> </w:t>
      </w:r>
      <w:r>
        <w:t>of</w:t>
      </w:r>
      <w:r>
        <w:rPr>
          <w:spacing w:val="38"/>
        </w:rPr>
        <w:t xml:space="preserve"> </w:t>
      </w:r>
      <w:r>
        <w:t>SQA’s qualifications and assessment standards and ensures public confidence.</w:t>
      </w:r>
    </w:p>
    <w:p w14:paraId="38E067AF" w14:textId="77777777" w:rsidR="00EC3668" w:rsidRDefault="00EC3668">
      <w:pPr>
        <w:pStyle w:val="BodyText"/>
        <w:spacing w:before="202"/>
      </w:pPr>
    </w:p>
    <w:p w14:paraId="13F683BC" w14:textId="77777777" w:rsidR="00EC3668" w:rsidRDefault="00A055B7">
      <w:pPr>
        <w:pStyle w:val="Heading2"/>
        <w:ind w:left="100" w:firstLine="0"/>
      </w:pPr>
      <w:bookmarkStart w:id="2" w:name="_Toc171594528"/>
      <w:r>
        <w:rPr>
          <w:spacing w:val="-2"/>
        </w:rPr>
        <w:t>SQA’s</w:t>
      </w:r>
      <w:r>
        <w:rPr>
          <w:spacing w:val="-6"/>
        </w:rPr>
        <w:t xml:space="preserve"> </w:t>
      </w:r>
      <w:r>
        <w:rPr>
          <w:spacing w:val="-2"/>
        </w:rPr>
        <w:t>statutory</w:t>
      </w:r>
      <w:r>
        <w:rPr>
          <w:spacing w:val="-16"/>
        </w:rPr>
        <w:t xml:space="preserve"> </w:t>
      </w:r>
      <w:r>
        <w:rPr>
          <w:spacing w:val="-2"/>
        </w:rPr>
        <w:t>functions</w:t>
      </w:r>
      <w:bookmarkEnd w:id="2"/>
    </w:p>
    <w:p w14:paraId="732890FF" w14:textId="77777777" w:rsidR="00EC3668" w:rsidRDefault="00A055B7">
      <w:pPr>
        <w:pStyle w:val="BodyText"/>
        <w:spacing w:before="63" w:line="273" w:lineRule="auto"/>
        <w:ind w:left="100" w:right="243"/>
      </w:pPr>
      <w:r>
        <w:t>Under</w:t>
      </w:r>
      <w:r>
        <w:rPr>
          <w:spacing w:val="-4"/>
        </w:rPr>
        <w:t xml:space="preserve"> </w:t>
      </w:r>
      <w:r>
        <w:t>the</w:t>
      </w:r>
      <w:r>
        <w:rPr>
          <w:spacing w:val="-10"/>
        </w:rPr>
        <w:t xml:space="preserve"> </w:t>
      </w:r>
      <w:r>
        <w:t>Education</w:t>
      </w:r>
      <w:r>
        <w:rPr>
          <w:spacing w:val="-7"/>
        </w:rPr>
        <w:t xml:space="preserve"> </w:t>
      </w:r>
      <w:r>
        <w:t>(Scotland)</w:t>
      </w:r>
      <w:r>
        <w:rPr>
          <w:spacing w:val="-4"/>
        </w:rPr>
        <w:t xml:space="preserve"> </w:t>
      </w:r>
      <w:r>
        <w:t>Act</w:t>
      </w:r>
      <w:r>
        <w:rPr>
          <w:spacing w:val="-4"/>
        </w:rPr>
        <w:t xml:space="preserve"> </w:t>
      </w:r>
      <w:r>
        <w:t>1996,</w:t>
      </w:r>
      <w:r>
        <w:rPr>
          <w:spacing w:val="-4"/>
        </w:rPr>
        <w:t xml:space="preserve"> </w:t>
      </w:r>
      <w:r>
        <w:t>as</w:t>
      </w:r>
      <w:r>
        <w:rPr>
          <w:spacing w:val="-4"/>
        </w:rPr>
        <w:t xml:space="preserve"> </w:t>
      </w:r>
      <w:r>
        <w:t>amended</w:t>
      </w:r>
      <w:r>
        <w:rPr>
          <w:spacing w:val="-5"/>
        </w:rPr>
        <w:t xml:space="preserve"> </w:t>
      </w:r>
      <w:r>
        <w:t>by</w:t>
      </w:r>
      <w:r>
        <w:rPr>
          <w:spacing w:val="-9"/>
        </w:rPr>
        <w:t xml:space="preserve"> </w:t>
      </w:r>
      <w:r>
        <w:t>the</w:t>
      </w:r>
      <w:r>
        <w:rPr>
          <w:spacing w:val="-8"/>
        </w:rPr>
        <w:t xml:space="preserve"> </w:t>
      </w:r>
      <w:r>
        <w:t>Scottish</w:t>
      </w:r>
      <w:r>
        <w:rPr>
          <w:spacing w:val="-11"/>
        </w:rPr>
        <w:t xml:space="preserve"> </w:t>
      </w:r>
      <w:r>
        <w:t>Qualifications Authority Act 2002, SQA’s general functions</w:t>
      </w:r>
      <w:r>
        <w:rPr>
          <w:vertAlign w:val="superscript"/>
        </w:rPr>
        <w:t>1</w:t>
      </w:r>
      <w:r>
        <w:t xml:space="preserve"> are:</w:t>
      </w:r>
    </w:p>
    <w:p w14:paraId="764F6E56" w14:textId="77777777" w:rsidR="00EC3668" w:rsidRDefault="00EC3668">
      <w:pPr>
        <w:pStyle w:val="BodyText"/>
        <w:spacing w:before="31"/>
      </w:pPr>
    </w:p>
    <w:p w14:paraId="6048C211" w14:textId="0C61F569" w:rsidR="00EC3668" w:rsidRDefault="00A055B7">
      <w:pPr>
        <w:pStyle w:val="ListParagraph"/>
        <w:numPr>
          <w:ilvl w:val="0"/>
          <w:numId w:val="4"/>
        </w:numPr>
        <w:tabs>
          <w:tab w:val="left" w:pos="459"/>
        </w:tabs>
        <w:ind w:left="459" w:hanging="359"/>
      </w:pPr>
      <w:r>
        <w:t>to</w:t>
      </w:r>
      <w:r>
        <w:rPr>
          <w:spacing w:val="-12"/>
        </w:rPr>
        <w:t xml:space="preserve"> </w:t>
      </w:r>
      <w:r>
        <w:t>devise</w:t>
      </w:r>
      <w:r>
        <w:rPr>
          <w:spacing w:val="-12"/>
        </w:rPr>
        <w:t xml:space="preserve"> </w:t>
      </w:r>
      <w:r>
        <w:t>and</w:t>
      </w:r>
      <w:r>
        <w:rPr>
          <w:spacing w:val="-10"/>
        </w:rPr>
        <w:t xml:space="preserve"> </w:t>
      </w:r>
      <w:r>
        <w:t>develop</w:t>
      </w:r>
      <w:r>
        <w:rPr>
          <w:spacing w:val="-12"/>
        </w:rPr>
        <w:t xml:space="preserve"> </w:t>
      </w:r>
      <w:proofErr w:type="gramStart"/>
      <w:r>
        <w:t>qualifications,</w:t>
      </w:r>
      <w:r>
        <w:rPr>
          <w:spacing w:val="-7"/>
        </w:rPr>
        <w:t xml:space="preserve"> </w:t>
      </w:r>
      <w:r>
        <w:t>and</w:t>
      </w:r>
      <w:proofErr w:type="gramEnd"/>
      <w:r>
        <w:rPr>
          <w:spacing w:val="-14"/>
        </w:rPr>
        <w:t xml:space="preserve"> </w:t>
      </w:r>
      <w:r>
        <w:t>keep</w:t>
      </w:r>
      <w:r>
        <w:rPr>
          <w:spacing w:val="-14"/>
        </w:rPr>
        <w:t xml:space="preserve"> </w:t>
      </w:r>
      <w:r>
        <w:t>them</w:t>
      </w:r>
      <w:r>
        <w:rPr>
          <w:spacing w:val="-9"/>
        </w:rPr>
        <w:t xml:space="preserve"> </w:t>
      </w:r>
      <w:r>
        <w:t>under</w:t>
      </w:r>
      <w:r>
        <w:rPr>
          <w:spacing w:val="-11"/>
        </w:rPr>
        <w:t xml:space="preserve"> </w:t>
      </w:r>
      <w:r>
        <w:rPr>
          <w:spacing w:val="-2"/>
        </w:rPr>
        <w:t>review</w:t>
      </w:r>
      <w:r w:rsidR="00D74F7C">
        <w:rPr>
          <w:spacing w:val="-2"/>
        </w:rPr>
        <w:t>.</w:t>
      </w:r>
    </w:p>
    <w:p w14:paraId="6249E482" w14:textId="251083CE" w:rsidR="00EC3668" w:rsidRDefault="00A055B7">
      <w:pPr>
        <w:pStyle w:val="ListParagraph"/>
        <w:numPr>
          <w:ilvl w:val="0"/>
          <w:numId w:val="4"/>
        </w:numPr>
        <w:tabs>
          <w:tab w:val="left" w:pos="460"/>
        </w:tabs>
        <w:spacing w:before="93" w:line="268" w:lineRule="auto"/>
        <w:ind w:right="265"/>
      </w:pPr>
      <w:r>
        <w:t>to</w:t>
      </w:r>
      <w:r>
        <w:rPr>
          <w:spacing w:val="-5"/>
        </w:rPr>
        <w:t xml:space="preserve"> </w:t>
      </w:r>
      <w:r>
        <w:t>approve</w:t>
      </w:r>
      <w:r>
        <w:rPr>
          <w:spacing w:val="-7"/>
        </w:rPr>
        <w:t xml:space="preserve"> </w:t>
      </w:r>
      <w:r>
        <w:t>education</w:t>
      </w:r>
      <w:r>
        <w:rPr>
          <w:spacing w:val="-5"/>
        </w:rPr>
        <w:t xml:space="preserve"> </w:t>
      </w:r>
      <w:r>
        <w:t>and</w:t>
      </w:r>
      <w:r>
        <w:rPr>
          <w:spacing w:val="-5"/>
        </w:rPr>
        <w:t xml:space="preserve"> </w:t>
      </w:r>
      <w:r>
        <w:t>training</w:t>
      </w:r>
      <w:r>
        <w:rPr>
          <w:spacing w:val="-3"/>
        </w:rPr>
        <w:t xml:space="preserve"> </w:t>
      </w:r>
      <w:r>
        <w:t>establishments</w:t>
      </w:r>
      <w:r>
        <w:rPr>
          <w:spacing w:val="-9"/>
        </w:rPr>
        <w:t xml:space="preserve"> </w:t>
      </w:r>
      <w:r>
        <w:t>as</w:t>
      </w:r>
      <w:r>
        <w:rPr>
          <w:spacing w:val="-7"/>
        </w:rPr>
        <w:t xml:space="preserve"> </w:t>
      </w:r>
      <w:r>
        <w:t>being</w:t>
      </w:r>
      <w:r>
        <w:rPr>
          <w:spacing w:val="-5"/>
        </w:rPr>
        <w:t xml:space="preserve"> </w:t>
      </w:r>
      <w:r>
        <w:t>suitable</w:t>
      </w:r>
      <w:r>
        <w:rPr>
          <w:spacing w:val="-9"/>
        </w:rPr>
        <w:t xml:space="preserve"> </w:t>
      </w:r>
      <w:r>
        <w:t>for</w:t>
      </w:r>
      <w:r>
        <w:rPr>
          <w:spacing w:val="-6"/>
        </w:rPr>
        <w:t xml:space="preserve"> </w:t>
      </w:r>
      <w:r>
        <w:t>presenting</w:t>
      </w:r>
      <w:r>
        <w:rPr>
          <w:spacing w:val="-5"/>
        </w:rPr>
        <w:t xml:space="preserve"> </w:t>
      </w:r>
      <w:r>
        <w:t>people for these qualifications</w:t>
      </w:r>
      <w:r w:rsidR="00D74F7C">
        <w:t>.</w:t>
      </w:r>
    </w:p>
    <w:p w14:paraId="47D0435E" w14:textId="059D3454" w:rsidR="00EC3668" w:rsidRDefault="00A055B7">
      <w:pPr>
        <w:pStyle w:val="ListParagraph"/>
        <w:numPr>
          <w:ilvl w:val="0"/>
          <w:numId w:val="4"/>
        </w:numPr>
        <w:tabs>
          <w:tab w:val="left" w:pos="460"/>
        </w:tabs>
        <w:spacing w:before="71" w:line="266" w:lineRule="auto"/>
        <w:ind w:right="276"/>
      </w:pPr>
      <w:r>
        <w:t>to</w:t>
      </w:r>
      <w:r>
        <w:rPr>
          <w:spacing w:val="-9"/>
        </w:rPr>
        <w:t xml:space="preserve"> </w:t>
      </w:r>
      <w:proofErr w:type="gramStart"/>
      <w:r>
        <w:t>make</w:t>
      </w:r>
      <w:r>
        <w:rPr>
          <w:spacing w:val="-7"/>
        </w:rPr>
        <w:t xml:space="preserve"> </w:t>
      </w:r>
      <w:r>
        <w:t>arrangements</w:t>
      </w:r>
      <w:proofErr w:type="gramEnd"/>
      <w:r>
        <w:rPr>
          <w:spacing w:val="-7"/>
        </w:rPr>
        <w:t xml:space="preserve"> </w:t>
      </w:r>
      <w:r>
        <w:t>for,</w:t>
      </w:r>
      <w:r>
        <w:rPr>
          <w:spacing w:val="-5"/>
        </w:rPr>
        <w:t xml:space="preserve"> </w:t>
      </w:r>
      <w:r>
        <w:t>assist</w:t>
      </w:r>
      <w:r>
        <w:rPr>
          <w:spacing w:val="-5"/>
        </w:rPr>
        <w:t xml:space="preserve"> </w:t>
      </w:r>
      <w:r>
        <w:t>in,</w:t>
      </w:r>
      <w:r>
        <w:rPr>
          <w:spacing w:val="-5"/>
        </w:rPr>
        <w:t xml:space="preserve"> </w:t>
      </w:r>
      <w:r>
        <w:t>or</w:t>
      </w:r>
      <w:r>
        <w:rPr>
          <w:spacing w:val="-5"/>
        </w:rPr>
        <w:t xml:space="preserve"> </w:t>
      </w:r>
      <w:r>
        <w:t>carry</w:t>
      </w:r>
      <w:r>
        <w:rPr>
          <w:spacing w:val="-6"/>
        </w:rPr>
        <w:t xml:space="preserve"> </w:t>
      </w:r>
      <w:r>
        <w:t>out,</w:t>
      </w:r>
      <w:r>
        <w:rPr>
          <w:spacing w:val="-7"/>
        </w:rPr>
        <w:t xml:space="preserve"> </w:t>
      </w:r>
      <w:r>
        <w:t>the</w:t>
      </w:r>
      <w:r>
        <w:rPr>
          <w:spacing w:val="-4"/>
        </w:rPr>
        <w:t xml:space="preserve"> </w:t>
      </w:r>
      <w:r>
        <w:t>assessment</w:t>
      </w:r>
      <w:r>
        <w:rPr>
          <w:spacing w:val="-4"/>
        </w:rPr>
        <w:t xml:space="preserve"> </w:t>
      </w:r>
      <w:r>
        <w:t>of</w:t>
      </w:r>
      <w:r>
        <w:rPr>
          <w:spacing w:val="-3"/>
        </w:rPr>
        <w:t xml:space="preserve"> </w:t>
      </w:r>
      <w:r>
        <w:t>persons</w:t>
      </w:r>
      <w:r>
        <w:rPr>
          <w:spacing w:val="-4"/>
        </w:rPr>
        <w:t xml:space="preserve"> </w:t>
      </w:r>
      <w:r>
        <w:t>undertaking education and training</w:t>
      </w:r>
      <w:r w:rsidR="00D74F7C">
        <w:t>.</w:t>
      </w:r>
    </w:p>
    <w:p w14:paraId="1BB53575" w14:textId="7AED40B8" w:rsidR="00EC3668" w:rsidRDefault="00A055B7">
      <w:pPr>
        <w:pStyle w:val="ListParagraph"/>
        <w:numPr>
          <w:ilvl w:val="0"/>
          <w:numId w:val="4"/>
        </w:numPr>
        <w:tabs>
          <w:tab w:val="left" w:pos="459"/>
        </w:tabs>
        <w:spacing w:before="70"/>
        <w:ind w:left="459" w:hanging="359"/>
      </w:pPr>
      <w:r>
        <w:t>to</w:t>
      </w:r>
      <w:r>
        <w:rPr>
          <w:spacing w:val="-16"/>
        </w:rPr>
        <w:t xml:space="preserve"> </w:t>
      </w:r>
      <w:r>
        <w:t>determine</w:t>
      </w:r>
      <w:r>
        <w:rPr>
          <w:spacing w:val="-12"/>
        </w:rPr>
        <w:t xml:space="preserve"> </w:t>
      </w:r>
      <w:r>
        <w:t>the</w:t>
      </w:r>
      <w:r>
        <w:rPr>
          <w:spacing w:val="-11"/>
        </w:rPr>
        <w:t xml:space="preserve"> </w:t>
      </w:r>
      <w:r>
        <w:t>entitlement</w:t>
      </w:r>
      <w:r>
        <w:rPr>
          <w:spacing w:val="-6"/>
        </w:rPr>
        <w:t xml:space="preserve"> </w:t>
      </w:r>
      <w:r>
        <w:t>of</w:t>
      </w:r>
      <w:r>
        <w:rPr>
          <w:spacing w:val="-9"/>
        </w:rPr>
        <w:t xml:space="preserve"> </w:t>
      </w:r>
      <w:r>
        <w:t>individuals</w:t>
      </w:r>
      <w:r>
        <w:rPr>
          <w:spacing w:val="-9"/>
        </w:rPr>
        <w:t xml:space="preserve"> </w:t>
      </w:r>
      <w:r>
        <w:t>to</w:t>
      </w:r>
      <w:r>
        <w:rPr>
          <w:spacing w:val="-12"/>
        </w:rPr>
        <w:t xml:space="preserve"> </w:t>
      </w:r>
      <w:r>
        <w:t>SQA</w:t>
      </w:r>
      <w:r>
        <w:rPr>
          <w:spacing w:val="-15"/>
        </w:rPr>
        <w:t xml:space="preserve"> </w:t>
      </w:r>
      <w:r>
        <w:rPr>
          <w:spacing w:val="-2"/>
        </w:rPr>
        <w:t>qualification</w:t>
      </w:r>
      <w:r w:rsidR="00D74F7C">
        <w:rPr>
          <w:spacing w:val="-2"/>
        </w:rPr>
        <w:t>.</w:t>
      </w:r>
    </w:p>
    <w:p w14:paraId="11D087D9" w14:textId="7AD8DA9C" w:rsidR="00EC3668" w:rsidRDefault="00A055B7">
      <w:pPr>
        <w:pStyle w:val="ListParagraph"/>
        <w:numPr>
          <w:ilvl w:val="0"/>
          <w:numId w:val="4"/>
        </w:numPr>
        <w:tabs>
          <w:tab w:val="left" w:pos="459"/>
        </w:tabs>
        <w:spacing w:before="95"/>
        <w:ind w:left="459" w:hanging="359"/>
      </w:pPr>
      <w:r>
        <w:t>to</w:t>
      </w:r>
      <w:r>
        <w:rPr>
          <w:spacing w:val="-8"/>
        </w:rPr>
        <w:t xml:space="preserve"> </w:t>
      </w:r>
      <w:r>
        <w:t>award</w:t>
      </w:r>
      <w:r>
        <w:rPr>
          <w:spacing w:val="-7"/>
        </w:rPr>
        <w:t xml:space="preserve"> </w:t>
      </w:r>
      <w:r>
        <w:t>and</w:t>
      </w:r>
      <w:r>
        <w:rPr>
          <w:spacing w:val="-10"/>
        </w:rPr>
        <w:t xml:space="preserve"> </w:t>
      </w:r>
      <w:r>
        <w:t>record</w:t>
      </w:r>
      <w:r>
        <w:rPr>
          <w:spacing w:val="-8"/>
        </w:rPr>
        <w:t xml:space="preserve"> </w:t>
      </w:r>
      <w:r>
        <w:rPr>
          <w:spacing w:val="-2"/>
        </w:rPr>
        <w:t>qualifications</w:t>
      </w:r>
      <w:r w:rsidR="00D74F7C">
        <w:rPr>
          <w:spacing w:val="-2"/>
        </w:rPr>
        <w:t>.</w:t>
      </w:r>
    </w:p>
    <w:p w14:paraId="07F8481B" w14:textId="77777777" w:rsidR="00EC3668" w:rsidRDefault="00EC3668">
      <w:pPr>
        <w:pStyle w:val="BodyText"/>
        <w:spacing w:before="93"/>
      </w:pPr>
    </w:p>
    <w:p w14:paraId="5AF2F718" w14:textId="77777777" w:rsidR="00EC3668" w:rsidRDefault="00A055B7">
      <w:pPr>
        <w:pStyle w:val="BodyText"/>
        <w:spacing w:line="278" w:lineRule="auto"/>
        <w:ind w:left="100" w:right="314"/>
      </w:pPr>
      <w:r>
        <w:t>SQA</w:t>
      </w:r>
      <w:r>
        <w:rPr>
          <w:spacing w:val="-5"/>
        </w:rPr>
        <w:t xml:space="preserve"> </w:t>
      </w:r>
      <w:r>
        <w:t>also</w:t>
      </w:r>
      <w:r>
        <w:rPr>
          <w:spacing w:val="-8"/>
        </w:rPr>
        <w:t xml:space="preserve"> </w:t>
      </w:r>
      <w:r>
        <w:t>has</w:t>
      </w:r>
      <w:r>
        <w:rPr>
          <w:spacing w:val="-9"/>
        </w:rPr>
        <w:t xml:space="preserve"> </w:t>
      </w:r>
      <w:r>
        <w:t>statutory</w:t>
      </w:r>
      <w:r>
        <w:rPr>
          <w:spacing w:val="-10"/>
        </w:rPr>
        <w:t xml:space="preserve"> </w:t>
      </w:r>
      <w:r>
        <w:t>functions</w:t>
      </w:r>
      <w:r>
        <w:rPr>
          <w:spacing w:val="-2"/>
        </w:rPr>
        <w:t xml:space="preserve"> </w:t>
      </w:r>
      <w:r>
        <w:t>which</w:t>
      </w:r>
      <w:r>
        <w:rPr>
          <w:spacing w:val="-7"/>
        </w:rPr>
        <w:t xml:space="preserve"> </w:t>
      </w:r>
      <w:r>
        <w:t>cover</w:t>
      </w:r>
      <w:r>
        <w:rPr>
          <w:spacing w:val="-3"/>
        </w:rPr>
        <w:t xml:space="preserve"> </w:t>
      </w:r>
      <w:r>
        <w:t>assessment</w:t>
      </w:r>
      <w:r>
        <w:rPr>
          <w:spacing w:val="-1"/>
        </w:rPr>
        <w:t xml:space="preserve"> </w:t>
      </w:r>
      <w:r>
        <w:t>and</w:t>
      </w:r>
      <w:r>
        <w:rPr>
          <w:spacing w:val="-10"/>
        </w:rPr>
        <w:t xml:space="preserve"> </w:t>
      </w:r>
      <w:r>
        <w:t>quality</w:t>
      </w:r>
      <w:r>
        <w:rPr>
          <w:spacing w:val="-9"/>
        </w:rPr>
        <w:t xml:space="preserve"> </w:t>
      </w:r>
      <w:r>
        <w:t>assurance</w:t>
      </w:r>
      <w:r>
        <w:rPr>
          <w:spacing w:val="-5"/>
        </w:rPr>
        <w:t xml:space="preserve"> </w:t>
      </w:r>
      <w:r>
        <w:t>in education and training establishments that offer our qualifications. These are:</w:t>
      </w:r>
    </w:p>
    <w:p w14:paraId="35FE31E8" w14:textId="77777777" w:rsidR="00EC3668" w:rsidRDefault="00EC3668">
      <w:pPr>
        <w:pStyle w:val="BodyText"/>
        <w:spacing w:before="26"/>
      </w:pPr>
    </w:p>
    <w:p w14:paraId="73CD511E" w14:textId="77777777" w:rsidR="00EC3668" w:rsidRDefault="00A055B7">
      <w:pPr>
        <w:pStyle w:val="ListParagraph"/>
        <w:numPr>
          <w:ilvl w:val="0"/>
          <w:numId w:val="4"/>
        </w:numPr>
        <w:tabs>
          <w:tab w:val="left" w:pos="460"/>
        </w:tabs>
        <w:spacing w:line="271" w:lineRule="auto"/>
        <w:ind w:right="668"/>
      </w:pPr>
      <w:r>
        <w:t>SQA</w:t>
      </w:r>
      <w:r>
        <w:rPr>
          <w:spacing w:val="-9"/>
        </w:rPr>
        <w:t xml:space="preserve"> </w:t>
      </w:r>
      <w:r>
        <w:t>may,</w:t>
      </w:r>
      <w:r>
        <w:rPr>
          <w:spacing w:val="-3"/>
        </w:rPr>
        <w:t xml:space="preserve"> </w:t>
      </w:r>
      <w:r>
        <w:t>in</w:t>
      </w:r>
      <w:r>
        <w:rPr>
          <w:spacing w:val="-6"/>
        </w:rPr>
        <w:t xml:space="preserve"> </w:t>
      </w:r>
      <w:r>
        <w:t>respect</w:t>
      </w:r>
      <w:r>
        <w:rPr>
          <w:spacing w:val="-4"/>
        </w:rPr>
        <w:t xml:space="preserve"> </w:t>
      </w:r>
      <w:r>
        <w:t>of</w:t>
      </w:r>
      <w:r>
        <w:rPr>
          <w:spacing w:val="-3"/>
        </w:rPr>
        <w:t xml:space="preserve"> </w:t>
      </w:r>
      <w:r>
        <w:t>education</w:t>
      </w:r>
      <w:r>
        <w:rPr>
          <w:spacing w:val="-4"/>
        </w:rPr>
        <w:t xml:space="preserve"> </w:t>
      </w:r>
      <w:r>
        <w:t>and</w:t>
      </w:r>
      <w:r>
        <w:rPr>
          <w:spacing w:val="-9"/>
        </w:rPr>
        <w:t xml:space="preserve"> </w:t>
      </w:r>
      <w:r>
        <w:t>training</w:t>
      </w:r>
      <w:r>
        <w:rPr>
          <w:spacing w:val="-2"/>
        </w:rPr>
        <w:t xml:space="preserve"> </w:t>
      </w:r>
      <w:r>
        <w:t>establishments</w:t>
      </w:r>
      <w:r>
        <w:rPr>
          <w:spacing w:val="-3"/>
        </w:rPr>
        <w:t xml:space="preserve"> </w:t>
      </w:r>
      <w:r>
        <w:t>which</w:t>
      </w:r>
      <w:r>
        <w:rPr>
          <w:spacing w:val="-6"/>
        </w:rPr>
        <w:t xml:space="preserve"> </w:t>
      </w:r>
      <w:r>
        <w:t>offer</w:t>
      </w:r>
      <w:r>
        <w:rPr>
          <w:spacing w:val="-8"/>
        </w:rPr>
        <w:t xml:space="preserve"> </w:t>
      </w:r>
      <w:r>
        <w:t>people</w:t>
      </w:r>
      <w:r>
        <w:rPr>
          <w:spacing w:val="-4"/>
        </w:rPr>
        <w:t xml:space="preserve"> </w:t>
      </w:r>
      <w:r>
        <w:t>the opportunity to obtain SQA qualifications, make such arrangements as it considers appropriate to satisfy itself as to:</w:t>
      </w:r>
    </w:p>
    <w:p w14:paraId="26ADE2D0" w14:textId="6C4797F8" w:rsidR="00EC3668" w:rsidRDefault="00A055B7">
      <w:pPr>
        <w:pStyle w:val="ListParagraph"/>
        <w:numPr>
          <w:ilvl w:val="1"/>
          <w:numId w:val="4"/>
        </w:numPr>
        <w:tabs>
          <w:tab w:val="left" w:pos="1022"/>
          <w:tab w:val="left" w:pos="1024"/>
        </w:tabs>
        <w:spacing w:before="85" w:line="266" w:lineRule="auto"/>
        <w:ind w:right="302"/>
        <w:jc w:val="both"/>
      </w:pPr>
      <w:r>
        <w:t>the quality of the procedures used by establishments for assessing the attainment of such</w:t>
      </w:r>
      <w:r>
        <w:rPr>
          <w:spacing w:val="-4"/>
        </w:rPr>
        <w:t xml:space="preserve"> </w:t>
      </w:r>
      <w:r>
        <w:t>people</w:t>
      </w:r>
      <w:r>
        <w:rPr>
          <w:spacing w:val="-1"/>
        </w:rPr>
        <w:t xml:space="preserve"> </w:t>
      </w:r>
      <w:r>
        <w:t>(and</w:t>
      </w:r>
      <w:proofErr w:type="gramStart"/>
      <w:r>
        <w:t>, in</w:t>
      </w:r>
      <w:r>
        <w:rPr>
          <w:spacing w:val="-2"/>
        </w:rPr>
        <w:t xml:space="preserve"> </w:t>
      </w:r>
      <w:r>
        <w:t>particular,</w:t>
      </w:r>
      <w:r>
        <w:rPr>
          <w:spacing w:val="-1"/>
        </w:rPr>
        <w:t xml:space="preserve"> </w:t>
      </w:r>
      <w:r>
        <w:t>those</w:t>
      </w:r>
      <w:proofErr w:type="gramEnd"/>
      <w:r>
        <w:rPr>
          <w:spacing w:val="-1"/>
        </w:rPr>
        <w:t xml:space="preserve"> </w:t>
      </w:r>
      <w:r>
        <w:t>with</w:t>
      </w:r>
      <w:r>
        <w:rPr>
          <w:spacing w:val="-1"/>
        </w:rPr>
        <w:t xml:space="preserve"> </w:t>
      </w:r>
      <w:r>
        <w:t>special educational</w:t>
      </w:r>
      <w:r>
        <w:rPr>
          <w:spacing w:val="-2"/>
        </w:rPr>
        <w:t xml:space="preserve"> </w:t>
      </w:r>
      <w:r>
        <w:t>needs) in</w:t>
      </w:r>
      <w:r>
        <w:rPr>
          <w:spacing w:val="-6"/>
        </w:rPr>
        <w:t xml:space="preserve"> </w:t>
      </w:r>
      <w:r>
        <w:t>relation to SQA qualifications</w:t>
      </w:r>
      <w:r w:rsidR="00D74F7C">
        <w:t>.</w:t>
      </w:r>
    </w:p>
    <w:p w14:paraId="77E3033A" w14:textId="119DE455" w:rsidR="00EC3668" w:rsidRDefault="00A055B7">
      <w:pPr>
        <w:pStyle w:val="ListParagraph"/>
        <w:numPr>
          <w:ilvl w:val="1"/>
          <w:numId w:val="4"/>
        </w:numPr>
        <w:tabs>
          <w:tab w:val="left" w:pos="1022"/>
          <w:tab w:val="left" w:pos="1024"/>
        </w:tabs>
        <w:spacing w:line="266" w:lineRule="auto"/>
        <w:ind w:right="397"/>
        <w:jc w:val="both"/>
      </w:pPr>
      <w:r>
        <w:t>the</w:t>
      </w:r>
      <w:r>
        <w:rPr>
          <w:spacing w:val="-2"/>
        </w:rPr>
        <w:t xml:space="preserve"> </w:t>
      </w:r>
      <w:r>
        <w:t>quality</w:t>
      </w:r>
      <w:r>
        <w:rPr>
          <w:spacing w:val="-1"/>
        </w:rPr>
        <w:t xml:space="preserve"> </w:t>
      </w:r>
      <w:r>
        <w:t>of the</w:t>
      </w:r>
      <w:r>
        <w:rPr>
          <w:spacing w:val="-1"/>
        </w:rPr>
        <w:t xml:space="preserve"> </w:t>
      </w:r>
      <w:r>
        <w:t>internal</w:t>
      </w:r>
      <w:r>
        <w:rPr>
          <w:spacing w:val="-4"/>
        </w:rPr>
        <w:t xml:space="preserve"> </w:t>
      </w:r>
      <w:r>
        <w:t>arrangements adopted</w:t>
      </w:r>
      <w:r>
        <w:rPr>
          <w:spacing w:val="-7"/>
        </w:rPr>
        <w:t xml:space="preserve"> </w:t>
      </w:r>
      <w:r>
        <w:t>by</w:t>
      </w:r>
      <w:r>
        <w:rPr>
          <w:spacing w:val="-1"/>
        </w:rPr>
        <w:t xml:space="preserve"> </w:t>
      </w:r>
      <w:r>
        <w:t>establishments</w:t>
      </w:r>
      <w:r>
        <w:rPr>
          <w:spacing w:val="-3"/>
        </w:rPr>
        <w:t xml:space="preserve"> </w:t>
      </w:r>
      <w:r>
        <w:t>for</w:t>
      </w:r>
      <w:r>
        <w:rPr>
          <w:spacing w:val="-3"/>
        </w:rPr>
        <w:t xml:space="preserve"> </w:t>
      </w:r>
      <w:r>
        <w:t>monitoring and controlling the effectiveness of their procedures</w:t>
      </w:r>
      <w:r w:rsidR="00D74F7C">
        <w:t>.</w:t>
      </w:r>
    </w:p>
    <w:p w14:paraId="5AFFB4B7" w14:textId="714D3F42" w:rsidR="00EC3668" w:rsidRDefault="00A055B7">
      <w:pPr>
        <w:pStyle w:val="ListParagraph"/>
        <w:numPr>
          <w:ilvl w:val="1"/>
          <w:numId w:val="4"/>
        </w:numPr>
        <w:tabs>
          <w:tab w:val="left" w:pos="1022"/>
        </w:tabs>
        <w:spacing w:line="248" w:lineRule="exact"/>
        <w:ind w:left="1022" w:hanging="356"/>
        <w:jc w:val="both"/>
      </w:pPr>
      <w:r>
        <w:t>the</w:t>
      </w:r>
      <w:r>
        <w:rPr>
          <w:spacing w:val="-13"/>
        </w:rPr>
        <w:t xml:space="preserve"> </w:t>
      </w:r>
      <w:r>
        <w:t>suitability</w:t>
      </w:r>
      <w:r>
        <w:rPr>
          <w:spacing w:val="-10"/>
        </w:rPr>
        <w:t xml:space="preserve"> </w:t>
      </w:r>
      <w:r>
        <w:t>of</w:t>
      </w:r>
      <w:r>
        <w:rPr>
          <w:spacing w:val="-9"/>
        </w:rPr>
        <w:t xml:space="preserve"> </w:t>
      </w:r>
      <w:r>
        <w:t>such</w:t>
      </w:r>
      <w:r>
        <w:rPr>
          <w:spacing w:val="-14"/>
        </w:rPr>
        <w:t xml:space="preserve"> </w:t>
      </w:r>
      <w:r>
        <w:t>establishments</w:t>
      </w:r>
      <w:r>
        <w:rPr>
          <w:spacing w:val="-14"/>
        </w:rPr>
        <w:t xml:space="preserve"> </w:t>
      </w:r>
      <w:r>
        <w:t>for</w:t>
      </w:r>
      <w:r>
        <w:rPr>
          <w:spacing w:val="-11"/>
        </w:rPr>
        <w:t xml:space="preserve"> </w:t>
      </w:r>
      <w:r>
        <w:t>presenting</w:t>
      </w:r>
      <w:r>
        <w:rPr>
          <w:spacing w:val="-10"/>
        </w:rPr>
        <w:t xml:space="preserve"> </w:t>
      </w:r>
      <w:r>
        <w:t>persons</w:t>
      </w:r>
      <w:r>
        <w:rPr>
          <w:spacing w:val="-15"/>
        </w:rPr>
        <w:t xml:space="preserve"> </w:t>
      </w:r>
      <w:r>
        <w:t>for</w:t>
      </w:r>
      <w:r>
        <w:rPr>
          <w:spacing w:val="-8"/>
        </w:rPr>
        <w:t xml:space="preserve"> </w:t>
      </w:r>
      <w:r>
        <w:t>SQA</w:t>
      </w:r>
      <w:r>
        <w:rPr>
          <w:spacing w:val="-12"/>
        </w:rPr>
        <w:t xml:space="preserve"> </w:t>
      </w:r>
      <w:r>
        <w:rPr>
          <w:spacing w:val="-2"/>
        </w:rPr>
        <w:t>qualifications</w:t>
      </w:r>
      <w:r w:rsidR="00D74F7C">
        <w:rPr>
          <w:spacing w:val="-2"/>
        </w:rPr>
        <w:t>.</w:t>
      </w:r>
    </w:p>
    <w:p w14:paraId="1EC4B902" w14:textId="77777777" w:rsidR="00EC3668" w:rsidRDefault="00EC3668">
      <w:pPr>
        <w:pStyle w:val="BodyText"/>
        <w:rPr>
          <w:sz w:val="20"/>
        </w:rPr>
      </w:pPr>
    </w:p>
    <w:p w14:paraId="7BFA441C" w14:textId="77777777" w:rsidR="00EC3668" w:rsidRDefault="00EC3668">
      <w:pPr>
        <w:pStyle w:val="BodyText"/>
        <w:rPr>
          <w:sz w:val="20"/>
        </w:rPr>
      </w:pPr>
    </w:p>
    <w:p w14:paraId="4B13E3D4" w14:textId="77777777" w:rsidR="00EC3668" w:rsidRDefault="00EC3668">
      <w:pPr>
        <w:pStyle w:val="BodyText"/>
        <w:rPr>
          <w:sz w:val="20"/>
        </w:rPr>
      </w:pPr>
    </w:p>
    <w:p w14:paraId="55180705" w14:textId="77777777" w:rsidR="00EC3668" w:rsidRDefault="00EC3668">
      <w:pPr>
        <w:pStyle w:val="BodyText"/>
        <w:rPr>
          <w:sz w:val="20"/>
        </w:rPr>
      </w:pPr>
    </w:p>
    <w:p w14:paraId="15D21DD7" w14:textId="77777777" w:rsidR="00EC3668" w:rsidRDefault="00A055B7">
      <w:pPr>
        <w:pStyle w:val="BodyText"/>
        <w:spacing w:before="71"/>
        <w:rPr>
          <w:sz w:val="20"/>
        </w:rPr>
      </w:pPr>
      <w:r>
        <w:rPr>
          <w:noProof/>
        </w:rPr>
        <mc:AlternateContent>
          <mc:Choice Requires="wps">
            <w:drawing>
              <wp:inline distT="0" distB="0" distL="0" distR="0" wp14:anchorId="4A6D9F2E" wp14:editId="30D946E7">
                <wp:extent cx="1829435" cy="7620"/>
                <wp:effectExtent l="0" t="0" r="0" b="0"/>
                <wp:docPr id="3" name="Graphic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7620"/>
                        </a:xfrm>
                        <a:custGeom>
                          <a:avLst/>
                          <a:gdLst/>
                          <a:ahLst/>
                          <a:cxnLst/>
                          <a:rect l="l" t="t" r="r" b="b"/>
                          <a:pathLst>
                            <a:path w="1829435" h="7620">
                              <a:moveTo>
                                <a:pt x="1829054" y="0"/>
                              </a:moveTo>
                              <a:lnTo>
                                <a:pt x="0" y="0"/>
                              </a:lnTo>
                              <a:lnTo>
                                <a:pt x="0" y="7618"/>
                              </a:lnTo>
                              <a:lnTo>
                                <a:pt x="1829054" y="7618"/>
                              </a:lnTo>
                              <a:lnTo>
                                <a:pt x="1829054" y="0"/>
                              </a:lnTo>
                              <a:close/>
                            </a:path>
                          </a:pathLst>
                        </a:custGeom>
                        <a:solidFill>
                          <a:srgbClr val="000000"/>
                        </a:solidFill>
                      </wps:spPr>
                      <wps:bodyPr wrap="square" lIns="0" tIns="0" rIns="0" bIns="0" rtlCol="0">
                        <a:prstTxWarp prst="textNoShape">
                          <a:avLst/>
                        </a:prstTxWarp>
                        <a:noAutofit/>
                      </wps:bodyPr>
                    </wps:wsp>
                  </a:graphicData>
                </a:graphic>
              </wp:inline>
            </w:drawing>
          </mc:Choice>
          <mc:Fallback>
            <w:pict>
              <v:shape w14:anchorId="06A5E4BE" id="Graphic 3" o:spid="_x0000_s1026" alt="&quot;&quot;" style="width:144.05pt;height:.6pt;visibility:visible;mso-wrap-style:square;mso-left-percent:-10001;mso-top-percent:-10001;mso-position-horizontal:absolute;mso-position-horizontal-relative:char;mso-position-vertical:absolute;mso-position-vertical-relative:line;mso-left-percent:-10001;mso-top-percent:-10001;v-text-anchor:top" coordsize="182943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" path="m1829054,l,,,7618r1829054,l1829054,xe" fillcolor="black" stroked="f">
                <v:path arrowok="t"/>
                <w10:anchorlock/>
              </v:shape>
            </w:pict>
          </mc:Fallback>
        </mc:AlternateContent>
      </w:r>
    </w:p>
    <w:p w14:paraId="38CF7E79" w14:textId="77777777" w:rsidR="00EC3668" w:rsidRDefault="00EC3668">
      <w:pPr>
        <w:pStyle w:val="BodyText"/>
        <w:spacing w:before="157"/>
      </w:pPr>
    </w:p>
    <w:p w14:paraId="0B33B8BC" w14:textId="77777777" w:rsidR="00EC3668" w:rsidRDefault="00A055B7">
      <w:pPr>
        <w:ind w:left="100"/>
        <w:rPr>
          <w:sz w:val="20"/>
        </w:rPr>
      </w:pPr>
      <w:r>
        <w:rPr>
          <w:sz w:val="20"/>
        </w:rPr>
        <w:t>1</w:t>
      </w:r>
      <w:r>
        <w:rPr>
          <w:spacing w:val="-14"/>
          <w:sz w:val="20"/>
        </w:rPr>
        <w:t xml:space="preserve"> </w:t>
      </w:r>
      <w:r>
        <w:rPr>
          <w:sz w:val="20"/>
        </w:rPr>
        <w:t>Education</w:t>
      </w:r>
      <w:r>
        <w:rPr>
          <w:spacing w:val="-14"/>
          <w:sz w:val="20"/>
        </w:rPr>
        <w:t xml:space="preserve"> </w:t>
      </w:r>
      <w:r>
        <w:rPr>
          <w:sz w:val="20"/>
        </w:rPr>
        <w:t>(Scotland)</w:t>
      </w:r>
      <w:r>
        <w:rPr>
          <w:spacing w:val="-14"/>
          <w:sz w:val="20"/>
        </w:rPr>
        <w:t xml:space="preserve"> </w:t>
      </w:r>
      <w:r>
        <w:rPr>
          <w:sz w:val="20"/>
        </w:rPr>
        <w:t>Act</w:t>
      </w:r>
      <w:r>
        <w:rPr>
          <w:spacing w:val="-12"/>
          <w:sz w:val="20"/>
        </w:rPr>
        <w:t xml:space="preserve"> </w:t>
      </w:r>
      <w:r>
        <w:rPr>
          <w:sz w:val="20"/>
        </w:rPr>
        <w:t>1996</w:t>
      </w:r>
      <w:r>
        <w:rPr>
          <w:spacing w:val="-11"/>
          <w:sz w:val="20"/>
        </w:rPr>
        <w:t xml:space="preserve"> </w:t>
      </w:r>
      <w:r>
        <w:rPr>
          <w:sz w:val="20"/>
        </w:rPr>
        <w:t>as</w:t>
      </w:r>
      <w:r>
        <w:rPr>
          <w:spacing w:val="-13"/>
          <w:sz w:val="20"/>
        </w:rPr>
        <w:t xml:space="preserve"> </w:t>
      </w:r>
      <w:r>
        <w:rPr>
          <w:sz w:val="20"/>
        </w:rPr>
        <w:t>amended</w:t>
      </w:r>
      <w:r>
        <w:rPr>
          <w:spacing w:val="-14"/>
          <w:sz w:val="20"/>
        </w:rPr>
        <w:t xml:space="preserve"> </w:t>
      </w:r>
      <w:r>
        <w:rPr>
          <w:sz w:val="20"/>
        </w:rPr>
        <w:t>by</w:t>
      </w:r>
      <w:r>
        <w:rPr>
          <w:spacing w:val="-14"/>
          <w:sz w:val="20"/>
        </w:rPr>
        <w:t xml:space="preserve"> </w:t>
      </w:r>
      <w:r>
        <w:rPr>
          <w:sz w:val="20"/>
        </w:rPr>
        <w:t>the</w:t>
      </w:r>
      <w:r>
        <w:rPr>
          <w:spacing w:val="-13"/>
          <w:sz w:val="20"/>
        </w:rPr>
        <w:t xml:space="preserve"> </w:t>
      </w:r>
      <w:r>
        <w:rPr>
          <w:sz w:val="20"/>
        </w:rPr>
        <w:t>Scottish</w:t>
      </w:r>
      <w:r>
        <w:rPr>
          <w:spacing w:val="-10"/>
          <w:sz w:val="20"/>
        </w:rPr>
        <w:t xml:space="preserve"> </w:t>
      </w:r>
      <w:r>
        <w:rPr>
          <w:sz w:val="20"/>
        </w:rPr>
        <w:t>Qualifications</w:t>
      </w:r>
      <w:r>
        <w:rPr>
          <w:spacing w:val="-7"/>
          <w:sz w:val="20"/>
        </w:rPr>
        <w:t xml:space="preserve"> </w:t>
      </w:r>
      <w:r>
        <w:rPr>
          <w:sz w:val="20"/>
        </w:rPr>
        <w:t>Authority</w:t>
      </w:r>
      <w:r>
        <w:rPr>
          <w:spacing w:val="-12"/>
          <w:sz w:val="20"/>
        </w:rPr>
        <w:t xml:space="preserve"> </w:t>
      </w:r>
      <w:r>
        <w:rPr>
          <w:sz w:val="20"/>
        </w:rPr>
        <w:t>Act</w:t>
      </w:r>
      <w:r>
        <w:rPr>
          <w:spacing w:val="-14"/>
          <w:sz w:val="20"/>
        </w:rPr>
        <w:t xml:space="preserve"> </w:t>
      </w:r>
      <w:r>
        <w:rPr>
          <w:spacing w:val="-2"/>
          <w:sz w:val="20"/>
        </w:rPr>
        <w:t>2002.</w:t>
      </w:r>
    </w:p>
    <w:p w14:paraId="5A42B06E" w14:textId="77777777" w:rsidR="00EC3668" w:rsidRDefault="00EC3668">
      <w:pPr>
        <w:rPr>
          <w:sz w:val="20"/>
        </w:rPr>
        <w:sectPr w:rsidR="00EC3668">
          <w:footerReference w:type="default" r:id="rId11"/>
          <w:pgSz w:w="11920" w:h="16850"/>
          <w:pgMar w:top="1380" w:right="1240" w:bottom="960" w:left="1340" w:header="0" w:footer="763" w:gutter="0"/>
          <w:pgNumType w:start="1"/>
          <w:cols w:space="720"/>
        </w:sectPr>
      </w:pPr>
    </w:p>
    <w:p w14:paraId="4B774546" w14:textId="77777777" w:rsidR="00EC3668" w:rsidRDefault="00A055B7">
      <w:pPr>
        <w:pStyle w:val="Heading1"/>
      </w:pPr>
      <w:bookmarkStart w:id="3" w:name="_Toc171594529"/>
      <w:r>
        <w:lastRenderedPageBreak/>
        <w:t>2:</w:t>
      </w:r>
      <w:r>
        <w:rPr>
          <w:spacing w:val="-18"/>
        </w:rPr>
        <w:t xml:space="preserve"> </w:t>
      </w:r>
      <w:r>
        <w:t>SQA’s</w:t>
      </w:r>
      <w:r>
        <w:rPr>
          <w:spacing w:val="-17"/>
        </w:rPr>
        <w:t xml:space="preserve"> </w:t>
      </w:r>
      <w:r>
        <w:t>Governing</w:t>
      </w:r>
      <w:r>
        <w:rPr>
          <w:spacing w:val="-13"/>
        </w:rPr>
        <w:t xml:space="preserve"> </w:t>
      </w:r>
      <w:r>
        <w:rPr>
          <w:spacing w:val="-2"/>
        </w:rPr>
        <w:t>Principles</w:t>
      </w:r>
      <w:bookmarkEnd w:id="3"/>
    </w:p>
    <w:p w14:paraId="39A97C0D" w14:textId="77777777" w:rsidR="00EC3668" w:rsidRDefault="00A055B7">
      <w:pPr>
        <w:pStyle w:val="BodyText"/>
        <w:spacing w:before="85" w:line="266" w:lineRule="auto"/>
        <w:ind w:left="100" w:right="243"/>
      </w:pPr>
      <w:r>
        <w:t>SQA has a set of Principles which govern how SQA meets its statutory duties and self- regulates</w:t>
      </w:r>
      <w:r>
        <w:rPr>
          <w:spacing w:val="-4"/>
        </w:rPr>
        <w:t xml:space="preserve"> </w:t>
      </w:r>
      <w:r>
        <w:t>its</w:t>
      </w:r>
      <w:r>
        <w:rPr>
          <w:spacing w:val="-5"/>
        </w:rPr>
        <w:t xml:space="preserve"> </w:t>
      </w:r>
      <w:r>
        <w:t>activities.</w:t>
      </w:r>
      <w:r>
        <w:rPr>
          <w:spacing w:val="-3"/>
        </w:rPr>
        <w:t xml:space="preserve"> </w:t>
      </w:r>
      <w:r>
        <w:t>Similar</w:t>
      </w:r>
      <w:r>
        <w:rPr>
          <w:spacing w:val="-4"/>
        </w:rPr>
        <w:t xml:space="preserve"> </w:t>
      </w:r>
      <w:r>
        <w:t>principles</w:t>
      </w:r>
      <w:r>
        <w:rPr>
          <w:spacing w:val="-5"/>
        </w:rPr>
        <w:t xml:space="preserve"> </w:t>
      </w:r>
      <w:r>
        <w:t>apply</w:t>
      </w:r>
      <w:r>
        <w:rPr>
          <w:spacing w:val="-8"/>
        </w:rPr>
        <w:t xml:space="preserve"> </w:t>
      </w:r>
      <w:r>
        <w:t>to</w:t>
      </w:r>
      <w:r>
        <w:rPr>
          <w:spacing w:val="-14"/>
        </w:rPr>
        <w:t xml:space="preserve"> </w:t>
      </w:r>
      <w:r>
        <w:t>SQA</w:t>
      </w:r>
      <w:r>
        <w:rPr>
          <w:spacing w:val="-7"/>
        </w:rPr>
        <w:t xml:space="preserve"> </w:t>
      </w:r>
      <w:r>
        <w:t>qualifications</w:t>
      </w:r>
      <w:r>
        <w:rPr>
          <w:spacing w:val="-8"/>
        </w:rPr>
        <w:t xml:space="preserve"> </w:t>
      </w:r>
      <w:r>
        <w:t>that</w:t>
      </w:r>
      <w:r>
        <w:rPr>
          <w:spacing w:val="-3"/>
        </w:rPr>
        <w:t xml:space="preserve"> </w:t>
      </w:r>
      <w:r>
        <w:t>are</w:t>
      </w:r>
      <w:r>
        <w:rPr>
          <w:spacing w:val="-3"/>
        </w:rPr>
        <w:t xml:space="preserve"> </w:t>
      </w:r>
      <w:r>
        <w:t>regulated</w:t>
      </w:r>
      <w:r>
        <w:rPr>
          <w:spacing w:val="-4"/>
        </w:rPr>
        <w:t xml:space="preserve"> </w:t>
      </w:r>
      <w:r>
        <w:t xml:space="preserve">by other </w:t>
      </w:r>
      <w:proofErr w:type="spellStart"/>
      <w:r>
        <w:t>organisations</w:t>
      </w:r>
      <w:proofErr w:type="spellEnd"/>
      <w:r>
        <w:t>. The structure of the Code of Practice reflects both SQA’s statutory functions and the Governing Principles.</w:t>
      </w:r>
    </w:p>
    <w:p w14:paraId="66DF7A73" w14:textId="77777777" w:rsidR="00AE5BC8" w:rsidRDefault="00AE5BC8">
      <w:pPr>
        <w:pStyle w:val="BodyText"/>
        <w:spacing w:before="85" w:line="266" w:lineRule="auto"/>
        <w:ind w:left="100" w:right="243"/>
      </w:pPr>
    </w:p>
    <w:p w14:paraId="3608CE99" w14:textId="77777777" w:rsidR="00EC3668" w:rsidRDefault="00A055B7" w:rsidP="00AE5BC8">
      <w:pPr>
        <w:pStyle w:val="Heading2"/>
      </w:pPr>
      <w:bookmarkStart w:id="4" w:name="_Toc171594530"/>
      <w:r>
        <w:t>Governing</w:t>
      </w:r>
      <w:r>
        <w:rPr>
          <w:spacing w:val="-8"/>
        </w:rPr>
        <w:t xml:space="preserve"> </w:t>
      </w:r>
      <w:r>
        <w:t>Principle</w:t>
      </w:r>
      <w:r>
        <w:rPr>
          <w:spacing w:val="-3"/>
        </w:rPr>
        <w:t xml:space="preserve"> </w:t>
      </w:r>
      <w:r>
        <w:t>for</w:t>
      </w:r>
      <w:r>
        <w:rPr>
          <w:spacing w:val="-4"/>
        </w:rPr>
        <w:t xml:space="preserve"> </w:t>
      </w:r>
      <w:r>
        <w:rPr>
          <w:spacing w:val="-2"/>
        </w:rPr>
        <w:t>governance</w:t>
      </w:r>
      <w:bookmarkEnd w:id="4"/>
    </w:p>
    <w:p w14:paraId="0AEA8F30" w14:textId="77777777" w:rsidR="00EC3668" w:rsidRDefault="00A055B7">
      <w:pPr>
        <w:pStyle w:val="ListParagraph"/>
        <w:numPr>
          <w:ilvl w:val="0"/>
          <w:numId w:val="3"/>
        </w:numPr>
        <w:tabs>
          <w:tab w:val="left" w:pos="458"/>
        </w:tabs>
        <w:spacing w:before="84" w:line="266" w:lineRule="auto"/>
        <w:ind w:right="275"/>
      </w:pPr>
      <w:r>
        <w:t>Openness to the needs of individuals, educational and vocational institutions and the needs</w:t>
      </w:r>
      <w:r>
        <w:rPr>
          <w:spacing w:val="-4"/>
        </w:rPr>
        <w:t xml:space="preserve"> </w:t>
      </w:r>
      <w:r>
        <w:t>of</w:t>
      </w:r>
      <w:r>
        <w:rPr>
          <w:spacing w:val="-3"/>
        </w:rPr>
        <w:t xml:space="preserve"> </w:t>
      </w:r>
      <w:r>
        <w:t>society</w:t>
      </w:r>
      <w:r>
        <w:rPr>
          <w:spacing w:val="-5"/>
        </w:rPr>
        <w:t xml:space="preserve"> </w:t>
      </w:r>
      <w:r>
        <w:t>is</w:t>
      </w:r>
      <w:r>
        <w:rPr>
          <w:spacing w:val="-4"/>
        </w:rPr>
        <w:t xml:space="preserve"> </w:t>
      </w:r>
      <w:r>
        <w:t>an</w:t>
      </w:r>
      <w:r>
        <w:rPr>
          <w:spacing w:val="-9"/>
        </w:rPr>
        <w:t xml:space="preserve"> </w:t>
      </w:r>
      <w:r>
        <w:t>essential</w:t>
      </w:r>
      <w:r>
        <w:rPr>
          <w:spacing w:val="-7"/>
        </w:rPr>
        <w:t xml:space="preserve"> </w:t>
      </w:r>
      <w:r>
        <w:t>aim</w:t>
      </w:r>
      <w:r>
        <w:rPr>
          <w:spacing w:val="-3"/>
        </w:rPr>
        <w:t xml:space="preserve"> </w:t>
      </w:r>
      <w:r>
        <w:t>of</w:t>
      </w:r>
      <w:r>
        <w:rPr>
          <w:spacing w:val="-3"/>
        </w:rPr>
        <w:t xml:space="preserve"> </w:t>
      </w:r>
      <w:r>
        <w:t>SQA,</w:t>
      </w:r>
      <w:r>
        <w:rPr>
          <w:spacing w:val="-4"/>
        </w:rPr>
        <w:t xml:space="preserve"> </w:t>
      </w:r>
      <w:r>
        <w:t>and</w:t>
      </w:r>
      <w:r>
        <w:rPr>
          <w:spacing w:val="-9"/>
        </w:rPr>
        <w:t xml:space="preserve"> </w:t>
      </w:r>
      <w:r>
        <w:t>therefore</w:t>
      </w:r>
      <w:r>
        <w:rPr>
          <w:spacing w:val="-4"/>
        </w:rPr>
        <w:t xml:space="preserve"> </w:t>
      </w:r>
      <w:r>
        <w:t>SQA</w:t>
      </w:r>
      <w:r>
        <w:rPr>
          <w:spacing w:val="-4"/>
        </w:rPr>
        <w:t xml:space="preserve"> </w:t>
      </w:r>
      <w:r>
        <w:t>will</w:t>
      </w:r>
      <w:r>
        <w:rPr>
          <w:spacing w:val="-5"/>
        </w:rPr>
        <w:t xml:space="preserve"> </w:t>
      </w:r>
      <w:proofErr w:type="spellStart"/>
      <w:r>
        <w:t>endeavour</w:t>
      </w:r>
      <w:proofErr w:type="spellEnd"/>
      <w:r>
        <w:rPr>
          <w:spacing w:val="-6"/>
        </w:rPr>
        <w:t xml:space="preserve"> </w:t>
      </w:r>
      <w:r>
        <w:t>to</w:t>
      </w:r>
      <w:r>
        <w:rPr>
          <w:spacing w:val="-4"/>
        </w:rPr>
        <w:t xml:space="preserve"> </w:t>
      </w:r>
      <w:r>
        <w:t>ensure that processes for the development of qualifications, assessment and the maintenance of national standards are as open and transparent as possible; and informed through a research and evidence-based approach to self-regulation.</w:t>
      </w:r>
    </w:p>
    <w:p w14:paraId="0ACCC170" w14:textId="77777777" w:rsidR="00AE5BC8" w:rsidRDefault="00AE5BC8" w:rsidP="00AE5BC8">
      <w:pPr>
        <w:pStyle w:val="ListParagraph"/>
        <w:tabs>
          <w:tab w:val="left" w:pos="458"/>
        </w:tabs>
        <w:spacing w:before="84" w:line="266" w:lineRule="auto"/>
        <w:ind w:left="458" w:right="275" w:firstLine="0"/>
      </w:pPr>
    </w:p>
    <w:p w14:paraId="6383E27A" w14:textId="77777777" w:rsidR="00EC3668" w:rsidRDefault="00A055B7" w:rsidP="00AE5BC8">
      <w:pPr>
        <w:pStyle w:val="Heading2"/>
      </w:pPr>
      <w:bookmarkStart w:id="5" w:name="_Toc171594531"/>
      <w:r>
        <w:t>Governing</w:t>
      </w:r>
      <w:r>
        <w:rPr>
          <w:spacing w:val="-6"/>
        </w:rPr>
        <w:t xml:space="preserve"> </w:t>
      </w:r>
      <w:r>
        <w:t>Principles</w:t>
      </w:r>
      <w:r>
        <w:rPr>
          <w:spacing w:val="-7"/>
        </w:rPr>
        <w:t xml:space="preserve"> </w:t>
      </w:r>
      <w:r>
        <w:t>for</w:t>
      </w:r>
      <w:r>
        <w:rPr>
          <w:spacing w:val="-3"/>
        </w:rPr>
        <w:t xml:space="preserve"> </w:t>
      </w:r>
      <w:r>
        <w:rPr>
          <w:spacing w:val="-2"/>
        </w:rPr>
        <w:t>qualifications</w:t>
      </w:r>
      <w:bookmarkEnd w:id="5"/>
    </w:p>
    <w:p w14:paraId="55944B72" w14:textId="77777777" w:rsidR="00EC3668" w:rsidRDefault="00A055B7">
      <w:pPr>
        <w:pStyle w:val="ListParagraph"/>
        <w:numPr>
          <w:ilvl w:val="0"/>
          <w:numId w:val="3"/>
        </w:numPr>
        <w:tabs>
          <w:tab w:val="left" w:pos="458"/>
        </w:tabs>
        <w:spacing w:before="83" w:line="266" w:lineRule="auto"/>
        <w:ind w:right="846"/>
      </w:pPr>
      <w:r>
        <w:t>SQA</w:t>
      </w:r>
      <w:r>
        <w:rPr>
          <w:spacing w:val="-4"/>
        </w:rPr>
        <w:t xml:space="preserve"> </w:t>
      </w:r>
      <w:r>
        <w:t>will</w:t>
      </w:r>
      <w:r>
        <w:rPr>
          <w:spacing w:val="-5"/>
        </w:rPr>
        <w:t xml:space="preserve"> </w:t>
      </w:r>
      <w:r>
        <w:t>ensure</w:t>
      </w:r>
      <w:r>
        <w:rPr>
          <w:spacing w:val="-3"/>
        </w:rPr>
        <w:t xml:space="preserve"> </w:t>
      </w:r>
      <w:r>
        <w:t>that</w:t>
      </w:r>
      <w:r>
        <w:rPr>
          <w:spacing w:val="-7"/>
        </w:rPr>
        <w:t xml:space="preserve"> </w:t>
      </w:r>
      <w:r>
        <w:t>there</w:t>
      </w:r>
      <w:r>
        <w:rPr>
          <w:spacing w:val="-4"/>
        </w:rPr>
        <w:t xml:space="preserve"> </w:t>
      </w:r>
      <w:r>
        <w:t>is</w:t>
      </w:r>
      <w:r>
        <w:rPr>
          <w:spacing w:val="-4"/>
        </w:rPr>
        <w:t xml:space="preserve"> </w:t>
      </w:r>
      <w:r>
        <w:t>a</w:t>
      </w:r>
      <w:r>
        <w:rPr>
          <w:spacing w:val="-4"/>
        </w:rPr>
        <w:t xml:space="preserve"> </w:t>
      </w:r>
      <w:r>
        <w:t>clear</w:t>
      </w:r>
      <w:r>
        <w:rPr>
          <w:spacing w:val="-5"/>
        </w:rPr>
        <w:t xml:space="preserve"> </w:t>
      </w:r>
      <w:r>
        <w:t>rationale</w:t>
      </w:r>
      <w:r>
        <w:rPr>
          <w:spacing w:val="-6"/>
        </w:rPr>
        <w:t xml:space="preserve"> </w:t>
      </w:r>
      <w:r>
        <w:t>for</w:t>
      </w:r>
      <w:r>
        <w:rPr>
          <w:spacing w:val="-5"/>
        </w:rPr>
        <w:t xml:space="preserve"> </w:t>
      </w:r>
      <w:r>
        <w:t>the</w:t>
      </w:r>
      <w:r>
        <w:rPr>
          <w:spacing w:val="-4"/>
        </w:rPr>
        <w:t xml:space="preserve"> </w:t>
      </w:r>
      <w:r>
        <w:t>development</w:t>
      </w:r>
      <w:r>
        <w:rPr>
          <w:spacing w:val="-3"/>
        </w:rPr>
        <w:t xml:space="preserve"> </w:t>
      </w:r>
      <w:r>
        <w:t>and</w:t>
      </w:r>
      <w:r>
        <w:rPr>
          <w:spacing w:val="-8"/>
        </w:rPr>
        <w:t xml:space="preserve"> </w:t>
      </w:r>
      <w:r>
        <w:t>review</w:t>
      </w:r>
      <w:r>
        <w:rPr>
          <w:spacing w:val="-7"/>
        </w:rPr>
        <w:t xml:space="preserve"> </w:t>
      </w:r>
      <w:r>
        <w:t>of</w:t>
      </w:r>
      <w:r>
        <w:rPr>
          <w:spacing w:val="-3"/>
        </w:rPr>
        <w:t xml:space="preserve"> </w:t>
      </w:r>
      <w:r>
        <w:t>its qualifications, based on educational, vocational or business needs.</w:t>
      </w:r>
    </w:p>
    <w:p w14:paraId="351F282F" w14:textId="77777777" w:rsidR="00EC3668" w:rsidRDefault="00EC3668">
      <w:pPr>
        <w:pStyle w:val="BodyText"/>
        <w:spacing w:before="25"/>
      </w:pPr>
    </w:p>
    <w:p w14:paraId="07556FC4" w14:textId="77777777" w:rsidR="00EC3668" w:rsidRDefault="00A055B7">
      <w:pPr>
        <w:pStyle w:val="ListParagraph"/>
        <w:numPr>
          <w:ilvl w:val="0"/>
          <w:numId w:val="3"/>
        </w:numPr>
        <w:tabs>
          <w:tab w:val="left" w:pos="458"/>
        </w:tabs>
        <w:spacing w:before="1" w:line="264" w:lineRule="auto"/>
        <w:ind w:right="819"/>
      </w:pPr>
      <w:r>
        <w:t>SQA</w:t>
      </w:r>
      <w:r>
        <w:rPr>
          <w:spacing w:val="-8"/>
        </w:rPr>
        <w:t xml:space="preserve"> </w:t>
      </w:r>
      <w:r>
        <w:t>will</w:t>
      </w:r>
      <w:r>
        <w:rPr>
          <w:spacing w:val="-6"/>
        </w:rPr>
        <w:t xml:space="preserve"> </w:t>
      </w:r>
      <w:r>
        <w:t>work</w:t>
      </w:r>
      <w:r>
        <w:rPr>
          <w:spacing w:val="-2"/>
        </w:rPr>
        <w:t xml:space="preserve"> </w:t>
      </w:r>
      <w:r>
        <w:t>in</w:t>
      </w:r>
      <w:r>
        <w:rPr>
          <w:spacing w:val="-7"/>
        </w:rPr>
        <w:t xml:space="preserve"> </w:t>
      </w:r>
      <w:r>
        <w:t>partnership</w:t>
      </w:r>
      <w:r>
        <w:rPr>
          <w:spacing w:val="-7"/>
        </w:rPr>
        <w:t xml:space="preserve"> </w:t>
      </w:r>
      <w:r>
        <w:t>with</w:t>
      </w:r>
      <w:r>
        <w:rPr>
          <w:spacing w:val="-7"/>
        </w:rPr>
        <w:t xml:space="preserve"> </w:t>
      </w:r>
      <w:proofErr w:type="spellStart"/>
      <w:r>
        <w:t>centres</w:t>
      </w:r>
      <w:proofErr w:type="spellEnd"/>
      <w:r>
        <w:t>,</w:t>
      </w:r>
      <w:r>
        <w:rPr>
          <w:spacing w:val="-3"/>
        </w:rPr>
        <w:t xml:space="preserve"> </w:t>
      </w:r>
      <w:r>
        <w:t>stakeholders</w:t>
      </w:r>
      <w:r>
        <w:rPr>
          <w:spacing w:val="-4"/>
        </w:rPr>
        <w:t xml:space="preserve"> </w:t>
      </w:r>
      <w:r>
        <w:t>and</w:t>
      </w:r>
      <w:r>
        <w:rPr>
          <w:spacing w:val="-7"/>
        </w:rPr>
        <w:t xml:space="preserve"> </w:t>
      </w:r>
      <w:r>
        <w:t>independent</w:t>
      </w:r>
      <w:r>
        <w:rPr>
          <w:spacing w:val="-5"/>
        </w:rPr>
        <w:t xml:space="preserve"> </w:t>
      </w:r>
      <w:r>
        <w:t>experts</w:t>
      </w:r>
      <w:r>
        <w:rPr>
          <w:spacing w:val="-9"/>
        </w:rPr>
        <w:t xml:space="preserve"> </w:t>
      </w:r>
      <w:r>
        <w:t>to develop and review qualifications.</w:t>
      </w:r>
    </w:p>
    <w:p w14:paraId="73AD59C3" w14:textId="77777777" w:rsidR="00EC3668" w:rsidRDefault="00EC3668">
      <w:pPr>
        <w:pStyle w:val="BodyText"/>
        <w:spacing w:before="27"/>
      </w:pPr>
    </w:p>
    <w:p w14:paraId="5C598A72" w14:textId="77777777" w:rsidR="00EC3668" w:rsidRDefault="00A055B7">
      <w:pPr>
        <w:pStyle w:val="ListParagraph"/>
        <w:numPr>
          <w:ilvl w:val="0"/>
          <w:numId w:val="3"/>
        </w:numPr>
        <w:tabs>
          <w:tab w:val="left" w:pos="458"/>
        </w:tabs>
        <w:spacing w:before="1" w:line="266" w:lineRule="auto"/>
        <w:ind w:right="379"/>
      </w:pPr>
      <w:r>
        <w:t>SQA</w:t>
      </w:r>
      <w:r>
        <w:rPr>
          <w:spacing w:val="-4"/>
        </w:rPr>
        <w:t xml:space="preserve"> </w:t>
      </w:r>
      <w:r>
        <w:t>will</w:t>
      </w:r>
      <w:r>
        <w:rPr>
          <w:spacing w:val="-5"/>
        </w:rPr>
        <w:t xml:space="preserve"> </w:t>
      </w:r>
      <w:r>
        <w:t>conduct</w:t>
      </w:r>
      <w:r>
        <w:rPr>
          <w:spacing w:val="-3"/>
        </w:rPr>
        <w:t xml:space="preserve"> </w:t>
      </w:r>
      <w:r>
        <w:t>rigorous validation</w:t>
      </w:r>
      <w:r>
        <w:rPr>
          <w:spacing w:val="-4"/>
        </w:rPr>
        <w:t xml:space="preserve"> </w:t>
      </w:r>
      <w:r>
        <w:t>processes</w:t>
      </w:r>
      <w:r>
        <w:rPr>
          <w:spacing w:val="-8"/>
        </w:rPr>
        <w:t xml:space="preserve"> </w:t>
      </w:r>
      <w:r>
        <w:t>to</w:t>
      </w:r>
      <w:r>
        <w:rPr>
          <w:spacing w:val="-9"/>
        </w:rPr>
        <w:t xml:space="preserve"> </w:t>
      </w:r>
      <w:r>
        <w:t>ensure</w:t>
      </w:r>
      <w:r>
        <w:rPr>
          <w:spacing w:val="-8"/>
        </w:rPr>
        <w:t xml:space="preserve"> </w:t>
      </w:r>
      <w:r>
        <w:t>that</w:t>
      </w:r>
      <w:r>
        <w:rPr>
          <w:spacing w:val="-3"/>
        </w:rPr>
        <w:t xml:space="preserve"> </w:t>
      </w:r>
      <w:r>
        <w:t>all</w:t>
      </w:r>
      <w:r>
        <w:rPr>
          <w:spacing w:val="-6"/>
        </w:rPr>
        <w:t xml:space="preserve"> </w:t>
      </w:r>
      <w:r>
        <w:t>qualifications</w:t>
      </w:r>
      <w:r>
        <w:rPr>
          <w:spacing w:val="-1"/>
        </w:rPr>
        <w:t xml:space="preserve"> </w:t>
      </w:r>
      <w:r>
        <w:t>are</w:t>
      </w:r>
      <w:r>
        <w:rPr>
          <w:spacing w:val="-8"/>
        </w:rPr>
        <w:t xml:space="preserve"> </w:t>
      </w:r>
      <w:r>
        <w:t>fit</w:t>
      </w:r>
      <w:r>
        <w:rPr>
          <w:spacing w:val="-10"/>
        </w:rPr>
        <w:t xml:space="preserve"> </w:t>
      </w:r>
      <w:r>
        <w:t xml:space="preserve">for </w:t>
      </w:r>
      <w:r>
        <w:rPr>
          <w:spacing w:val="-2"/>
        </w:rPr>
        <w:t>purpose.</w:t>
      </w:r>
    </w:p>
    <w:p w14:paraId="722113F3" w14:textId="77777777" w:rsidR="00EC3668" w:rsidRDefault="00EC3668">
      <w:pPr>
        <w:pStyle w:val="BodyText"/>
        <w:spacing w:before="4"/>
      </w:pPr>
    </w:p>
    <w:p w14:paraId="7A0737A0" w14:textId="77777777" w:rsidR="00EC3668" w:rsidRPr="00AE5BC8" w:rsidRDefault="00A055B7" w:rsidP="00AE5BC8">
      <w:pPr>
        <w:pStyle w:val="Heading2"/>
      </w:pPr>
      <w:bookmarkStart w:id="6" w:name="_Toc171594532"/>
      <w:r w:rsidRPr="00AE5BC8">
        <w:t>Governing Principle for approval</w:t>
      </w:r>
      <w:bookmarkEnd w:id="6"/>
    </w:p>
    <w:p w14:paraId="01EDFA20" w14:textId="77777777" w:rsidR="00EC3668" w:rsidRDefault="00A055B7">
      <w:pPr>
        <w:pStyle w:val="ListParagraph"/>
        <w:numPr>
          <w:ilvl w:val="0"/>
          <w:numId w:val="3"/>
        </w:numPr>
        <w:tabs>
          <w:tab w:val="left" w:pos="458"/>
        </w:tabs>
        <w:spacing w:before="62" w:line="264" w:lineRule="auto"/>
        <w:ind w:right="431"/>
      </w:pPr>
      <w:r>
        <w:t>SQA</w:t>
      </w:r>
      <w:r>
        <w:rPr>
          <w:spacing w:val="-4"/>
        </w:rPr>
        <w:t xml:space="preserve"> </w:t>
      </w:r>
      <w:r>
        <w:t>will</w:t>
      </w:r>
      <w:r>
        <w:rPr>
          <w:spacing w:val="-5"/>
        </w:rPr>
        <w:t xml:space="preserve"> </w:t>
      </w:r>
      <w:r>
        <w:t>ensure</w:t>
      </w:r>
      <w:r>
        <w:rPr>
          <w:spacing w:val="-5"/>
        </w:rPr>
        <w:t xml:space="preserve"> </w:t>
      </w:r>
      <w:r>
        <w:t>that</w:t>
      </w:r>
      <w:r>
        <w:rPr>
          <w:spacing w:val="-5"/>
        </w:rPr>
        <w:t xml:space="preserve"> </w:t>
      </w:r>
      <w:r>
        <w:t>any</w:t>
      </w:r>
      <w:r>
        <w:rPr>
          <w:spacing w:val="-11"/>
        </w:rPr>
        <w:t xml:space="preserve"> </w:t>
      </w:r>
      <w:proofErr w:type="spellStart"/>
      <w:r>
        <w:t>centre</w:t>
      </w:r>
      <w:proofErr w:type="spellEnd"/>
      <w:r>
        <w:rPr>
          <w:spacing w:val="-6"/>
        </w:rPr>
        <w:t xml:space="preserve"> </w:t>
      </w:r>
      <w:r>
        <w:t>offering</w:t>
      </w:r>
      <w:r>
        <w:rPr>
          <w:spacing w:val="-3"/>
        </w:rPr>
        <w:t xml:space="preserve"> </w:t>
      </w:r>
      <w:r>
        <w:t>SQA</w:t>
      </w:r>
      <w:r>
        <w:rPr>
          <w:spacing w:val="-7"/>
        </w:rPr>
        <w:t xml:space="preserve"> </w:t>
      </w:r>
      <w:r>
        <w:t>qualifications</w:t>
      </w:r>
      <w:r>
        <w:rPr>
          <w:spacing w:val="-4"/>
        </w:rPr>
        <w:t xml:space="preserve"> </w:t>
      </w:r>
      <w:r>
        <w:t>has</w:t>
      </w:r>
      <w:r>
        <w:rPr>
          <w:spacing w:val="-8"/>
        </w:rPr>
        <w:t xml:space="preserve"> </w:t>
      </w:r>
      <w:r>
        <w:t>the</w:t>
      </w:r>
      <w:r>
        <w:rPr>
          <w:spacing w:val="-7"/>
        </w:rPr>
        <w:t xml:space="preserve"> </w:t>
      </w:r>
      <w:r>
        <w:t>systems,</w:t>
      </w:r>
      <w:r>
        <w:rPr>
          <w:spacing w:val="-5"/>
        </w:rPr>
        <w:t xml:space="preserve"> </w:t>
      </w:r>
      <w:r>
        <w:t>resources and expertise to deliver and assess these qualifications to the defined standard.</w:t>
      </w:r>
    </w:p>
    <w:p w14:paraId="21A160FD" w14:textId="77777777" w:rsidR="00EC3668" w:rsidRDefault="00EC3668">
      <w:pPr>
        <w:pStyle w:val="BodyText"/>
        <w:spacing w:before="12"/>
      </w:pPr>
    </w:p>
    <w:p w14:paraId="471288B4" w14:textId="77777777" w:rsidR="00EC3668" w:rsidRDefault="00A055B7" w:rsidP="00AE5BC8">
      <w:pPr>
        <w:pStyle w:val="Heading2"/>
      </w:pPr>
      <w:bookmarkStart w:id="7" w:name="_Toc171594533"/>
      <w:r>
        <w:t>Governing</w:t>
      </w:r>
      <w:r>
        <w:rPr>
          <w:spacing w:val="-7"/>
        </w:rPr>
        <w:t xml:space="preserve"> </w:t>
      </w:r>
      <w:r>
        <w:t>Principle</w:t>
      </w:r>
      <w:r>
        <w:rPr>
          <w:spacing w:val="-3"/>
        </w:rPr>
        <w:t xml:space="preserve"> </w:t>
      </w:r>
      <w:r>
        <w:t>for</w:t>
      </w:r>
      <w:r>
        <w:rPr>
          <w:spacing w:val="-4"/>
        </w:rPr>
        <w:t xml:space="preserve"> </w:t>
      </w:r>
      <w:r>
        <w:rPr>
          <w:spacing w:val="-2"/>
        </w:rPr>
        <w:t>assessment</w:t>
      </w:r>
      <w:bookmarkEnd w:id="7"/>
    </w:p>
    <w:p w14:paraId="2D13341D" w14:textId="77777777" w:rsidR="00EC3668" w:rsidRDefault="00A055B7">
      <w:pPr>
        <w:pStyle w:val="ListParagraph"/>
        <w:numPr>
          <w:ilvl w:val="0"/>
          <w:numId w:val="3"/>
        </w:numPr>
        <w:tabs>
          <w:tab w:val="left" w:pos="458"/>
        </w:tabs>
        <w:spacing w:before="62" w:line="266" w:lineRule="auto"/>
        <w:ind w:right="1387"/>
      </w:pPr>
      <w:r>
        <w:t>SQA</w:t>
      </w:r>
      <w:r>
        <w:rPr>
          <w:spacing w:val="-4"/>
        </w:rPr>
        <w:t xml:space="preserve"> </w:t>
      </w:r>
      <w:r>
        <w:t>will</w:t>
      </w:r>
      <w:r>
        <w:rPr>
          <w:spacing w:val="-2"/>
        </w:rPr>
        <w:t xml:space="preserve"> </w:t>
      </w:r>
      <w:r>
        <w:t>work</w:t>
      </w:r>
      <w:r>
        <w:rPr>
          <w:spacing w:val="-3"/>
        </w:rPr>
        <w:t xml:space="preserve"> </w:t>
      </w:r>
      <w:r>
        <w:t>in</w:t>
      </w:r>
      <w:r>
        <w:rPr>
          <w:spacing w:val="-3"/>
        </w:rPr>
        <w:t xml:space="preserve"> </w:t>
      </w:r>
      <w:r>
        <w:t>partnership</w:t>
      </w:r>
      <w:r>
        <w:rPr>
          <w:spacing w:val="-4"/>
        </w:rPr>
        <w:t xml:space="preserve"> </w:t>
      </w:r>
      <w:r>
        <w:t>with</w:t>
      </w:r>
      <w:r>
        <w:rPr>
          <w:spacing w:val="-2"/>
        </w:rPr>
        <w:t xml:space="preserve"> </w:t>
      </w:r>
      <w:r>
        <w:t>its</w:t>
      </w:r>
      <w:r>
        <w:rPr>
          <w:spacing w:val="-5"/>
        </w:rPr>
        <w:t xml:space="preserve"> </w:t>
      </w:r>
      <w:r>
        <w:t>appointees</w:t>
      </w:r>
      <w:r>
        <w:rPr>
          <w:spacing w:val="-11"/>
        </w:rPr>
        <w:t xml:space="preserve"> </w:t>
      </w:r>
      <w:r>
        <w:t>and</w:t>
      </w:r>
      <w:r>
        <w:rPr>
          <w:spacing w:val="-4"/>
        </w:rPr>
        <w:t xml:space="preserve"> </w:t>
      </w:r>
      <w:proofErr w:type="spellStart"/>
      <w:r>
        <w:t>centres</w:t>
      </w:r>
      <w:proofErr w:type="spellEnd"/>
      <w:r>
        <w:rPr>
          <w:spacing w:val="-8"/>
        </w:rPr>
        <w:t xml:space="preserve"> </w:t>
      </w:r>
      <w:r>
        <w:t>to</w:t>
      </w:r>
      <w:r>
        <w:rPr>
          <w:spacing w:val="-8"/>
        </w:rPr>
        <w:t xml:space="preserve"> </w:t>
      </w:r>
      <w:r>
        <w:t>ensure</w:t>
      </w:r>
      <w:r>
        <w:rPr>
          <w:spacing w:val="-9"/>
        </w:rPr>
        <w:t xml:space="preserve"> </w:t>
      </w:r>
      <w:r>
        <w:t>that</w:t>
      </w:r>
      <w:r>
        <w:rPr>
          <w:spacing w:val="-5"/>
        </w:rPr>
        <w:t xml:space="preserve"> </w:t>
      </w:r>
      <w:r>
        <w:t>all assessments used in its qualifications are valid and reliable.</w:t>
      </w:r>
    </w:p>
    <w:p w14:paraId="54C30464" w14:textId="77777777" w:rsidR="00EC3668" w:rsidRDefault="00EC3668">
      <w:pPr>
        <w:pStyle w:val="BodyText"/>
        <w:spacing w:before="4"/>
      </w:pPr>
    </w:p>
    <w:p w14:paraId="588C5195" w14:textId="77777777" w:rsidR="00EC3668" w:rsidRDefault="00A055B7" w:rsidP="00AE5BC8">
      <w:pPr>
        <w:pStyle w:val="Heading2"/>
      </w:pPr>
      <w:bookmarkStart w:id="8" w:name="_Toc171594534"/>
      <w:r>
        <w:t>Governing</w:t>
      </w:r>
      <w:r>
        <w:rPr>
          <w:spacing w:val="-7"/>
        </w:rPr>
        <w:t xml:space="preserve"> </w:t>
      </w:r>
      <w:r>
        <w:t>Principle</w:t>
      </w:r>
      <w:r>
        <w:rPr>
          <w:spacing w:val="-3"/>
        </w:rPr>
        <w:t xml:space="preserve"> </w:t>
      </w:r>
      <w:r>
        <w:t>for</w:t>
      </w:r>
      <w:r>
        <w:rPr>
          <w:spacing w:val="-4"/>
        </w:rPr>
        <w:t xml:space="preserve"> </w:t>
      </w:r>
      <w:r>
        <w:rPr>
          <w:spacing w:val="-2"/>
        </w:rPr>
        <w:t>equality</w:t>
      </w:r>
      <w:bookmarkEnd w:id="8"/>
    </w:p>
    <w:p w14:paraId="1A22B87E" w14:textId="77777777" w:rsidR="00EC3668" w:rsidRDefault="00A055B7">
      <w:pPr>
        <w:pStyle w:val="ListParagraph"/>
        <w:numPr>
          <w:ilvl w:val="0"/>
          <w:numId w:val="3"/>
        </w:numPr>
        <w:tabs>
          <w:tab w:val="left" w:pos="458"/>
        </w:tabs>
        <w:spacing w:before="62" w:line="266" w:lineRule="auto"/>
        <w:ind w:right="673"/>
      </w:pPr>
      <w:r>
        <w:t>SQA</w:t>
      </w:r>
      <w:r>
        <w:rPr>
          <w:spacing w:val="-4"/>
        </w:rPr>
        <w:t xml:space="preserve"> </w:t>
      </w:r>
      <w:r>
        <w:t>will</w:t>
      </w:r>
      <w:r>
        <w:rPr>
          <w:spacing w:val="-5"/>
        </w:rPr>
        <w:t xml:space="preserve"> </w:t>
      </w:r>
      <w:r>
        <w:t>ensure</w:t>
      </w:r>
      <w:r>
        <w:rPr>
          <w:spacing w:val="-3"/>
        </w:rPr>
        <w:t xml:space="preserve"> </w:t>
      </w:r>
      <w:r>
        <w:t>that</w:t>
      </w:r>
      <w:r>
        <w:rPr>
          <w:spacing w:val="-2"/>
        </w:rPr>
        <w:t xml:space="preserve"> </w:t>
      </w:r>
      <w:r>
        <w:t>all</w:t>
      </w:r>
      <w:r>
        <w:rPr>
          <w:spacing w:val="-7"/>
        </w:rPr>
        <w:t xml:space="preserve"> </w:t>
      </w:r>
      <w:r>
        <w:t>qualifications</w:t>
      </w:r>
      <w:r>
        <w:rPr>
          <w:spacing w:val="-6"/>
        </w:rPr>
        <w:t xml:space="preserve"> </w:t>
      </w:r>
      <w:r>
        <w:t>and</w:t>
      </w:r>
      <w:r>
        <w:rPr>
          <w:spacing w:val="-4"/>
        </w:rPr>
        <w:t xml:space="preserve"> </w:t>
      </w:r>
      <w:r>
        <w:t>assessments</w:t>
      </w:r>
      <w:r>
        <w:rPr>
          <w:spacing w:val="-8"/>
        </w:rPr>
        <w:t xml:space="preserve"> </w:t>
      </w:r>
      <w:r>
        <w:t>are</w:t>
      </w:r>
      <w:r>
        <w:rPr>
          <w:spacing w:val="-4"/>
        </w:rPr>
        <w:t xml:space="preserve"> </w:t>
      </w:r>
      <w:r>
        <w:t>as</w:t>
      </w:r>
      <w:r>
        <w:rPr>
          <w:spacing w:val="-8"/>
        </w:rPr>
        <w:t xml:space="preserve"> </w:t>
      </w:r>
      <w:r>
        <w:t>fair</w:t>
      </w:r>
      <w:r>
        <w:rPr>
          <w:spacing w:val="-5"/>
        </w:rPr>
        <w:t xml:space="preserve"> </w:t>
      </w:r>
      <w:r>
        <w:t>and</w:t>
      </w:r>
      <w:r>
        <w:rPr>
          <w:spacing w:val="-4"/>
        </w:rPr>
        <w:t xml:space="preserve"> </w:t>
      </w:r>
      <w:r>
        <w:t>accessible</w:t>
      </w:r>
      <w:r>
        <w:rPr>
          <w:spacing w:val="-4"/>
        </w:rPr>
        <w:t xml:space="preserve"> </w:t>
      </w:r>
      <w:r>
        <w:t xml:space="preserve">as possible and that the needs of candidates are met in the administration of its </w:t>
      </w:r>
      <w:r>
        <w:rPr>
          <w:spacing w:val="-2"/>
        </w:rPr>
        <w:t>assessments.</w:t>
      </w:r>
    </w:p>
    <w:p w14:paraId="410C7AD0" w14:textId="77777777" w:rsidR="00EC3668" w:rsidRDefault="00EC3668">
      <w:pPr>
        <w:pStyle w:val="BodyText"/>
        <w:spacing w:before="2"/>
      </w:pPr>
    </w:p>
    <w:p w14:paraId="16D04A84" w14:textId="77777777" w:rsidR="00EC3668" w:rsidRDefault="00A055B7" w:rsidP="00AE5BC8">
      <w:pPr>
        <w:pStyle w:val="Heading2"/>
      </w:pPr>
      <w:bookmarkStart w:id="9" w:name="_Toc171594535"/>
      <w:r>
        <w:t>Governing</w:t>
      </w:r>
      <w:r>
        <w:rPr>
          <w:spacing w:val="-10"/>
        </w:rPr>
        <w:t xml:space="preserve"> </w:t>
      </w:r>
      <w:r>
        <w:t>Principles</w:t>
      </w:r>
      <w:r>
        <w:rPr>
          <w:spacing w:val="-5"/>
        </w:rPr>
        <w:t xml:space="preserve"> </w:t>
      </w:r>
      <w:r>
        <w:t>for</w:t>
      </w:r>
      <w:r>
        <w:rPr>
          <w:spacing w:val="-3"/>
        </w:rPr>
        <w:t xml:space="preserve"> </w:t>
      </w:r>
      <w:r>
        <w:t>quality</w:t>
      </w:r>
      <w:r>
        <w:rPr>
          <w:spacing w:val="-10"/>
        </w:rPr>
        <w:t xml:space="preserve"> </w:t>
      </w:r>
      <w:r>
        <w:t>assurance</w:t>
      </w:r>
      <w:r>
        <w:rPr>
          <w:spacing w:val="-1"/>
        </w:rPr>
        <w:t xml:space="preserve"> </w:t>
      </w:r>
      <w:r>
        <w:t>of</w:t>
      </w:r>
      <w:r>
        <w:rPr>
          <w:spacing w:val="-5"/>
        </w:rPr>
        <w:t xml:space="preserve"> </w:t>
      </w:r>
      <w:r>
        <w:t>internal</w:t>
      </w:r>
      <w:r>
        <w:rPr>
          <w:spacing w:val="-4"/>
        </w:rPr>
        <w:t xml:space="preserve"> </w:t>
      </w:r>
      <w:r>
        <w:rPr>
          <w:spacing w:val="-2"/>
        </w:rPr>
        <w:t>assessment</w:t>
      </w:r>
      <w:bookmarkEnd w:id="9"/>
    </w:p>
    <w:p w14:paraId="4FC77255" w14:textId="77777777" w:rsidR="00EC3668" w:rsidRDefault="00A055B7">
      <w:pPr>
        <w:pStyle w:val="ListParagraph"/>
        <w:numPr>
          <w:ilvl w:val="0"/>
          <w:numId w:val="3"/>
        </w:numPr>
        <w:tabs>
          <w:tab w:val="left" w:pos="458"/>
        </w:tabs>
        <w:spacing w:before="62" w:line="266" w:lineRule="auto"/>
        <w:ind w:right="372"/>
      </w:pPr>
      <w:r>
        <w:t>SQA</w:t>
      </w:r>
      <w:r>
        <w:rPr>
          <w:spacing w:val="-5"/>
        </w:rPr>
        <w:t xml:space="preserve"> </w:t>
      </w:r>
      <w:r>
        <w:t>will</w:t>
      </w:r>
      <w:r>
        <w:rPr>
          <w:spacing w:val="-6"/>
        </w:rPr>
        <w:t xml:space="preserve"> </w:t>
      </w:r>
      <w:r>
        <w:t>quality</w:t>
      </w:r>
      <w:r>
        <w:rPr>
          <w:spacing w:val="-4"/>
        </w:rPr>
        <w:t xml:space="preserve"> </w:t>
      </w:r>
      <w:r>
        <w:t>assure</w:t>
      </w:r>
      <w:r>
        <w:rPr>
          <w:spacing w:val="-7"/>
        </w:rPr>
        <w:t xml:space="preserve"> </w:t>
      </w:r>
      <w:proofErr w:type="spellStart"/>
      <w:r>
        <w:t>centre</w:t>
      </w:r>
      <w:proofErr w:type="spellEnd"/>
      <w:r>
        <w:rPr>
          <w:spacing w:val="-7"/>
        </w:rPr>
        <w:t xml:space="preserve"> </w:t>
      </w:r>
      <w:r>
        <w:t>assessments</w:t>
      </w:r>
      <w:r>
        <w:rPr>
          <w:spacing w:val="-6"/>
        </w:rPr>
        <w:t xml:space="preserve"> </w:t>
      </w:r>
      <w:r>
        <w:t>and</w:t>
      </w:r>
      <w:r>
        <w:rPr>
          <w:spacing w:val="-9"/>
        </w:rPr>
        <w:t xml:space="preserve"> </w:t>
      </w:r>
      <w:r>
        <w:t>assessment</w:t>
      </w:r>
      <w:r>
        <w:rPr>
          <w:spacing w:val="-7"/>
        </w:rPr>
        <w:t xml:space="preserve"> </w:t>
      </w:r>
      <w:r>
        <w:t>judgements</w:t>
      </w:r>
      <w:r>
        <w:rPr>
          <w:spacing w:val="-10"/>
        </w:rPr>
        <w:t xml:space="preserve"> </w:t>
      </w:r>
      <w:r>
        <w:t>to</w:t>
      </w:r>
      <w:r>
        <w:rPr>
          <w:spacing w:val="-3"/>
        </w:rPr>
        <w:t xml:space="preserve"> </w:t>
      </w:r>
      <w:r>
        <w:t>ensure</w:t>
      </w:r>
      <w:r>
        <w:rPr>
          <w:spacing w:val="-8"/>
        </w:rPr>
        <w:t xml:space="preserve"> </w:t>
      </w:r>
      <w:r>
        <w:t>that they maintain the defined standard.</w:t>
      </w:r>
    </w:p>
    <w:p w14:paraId="317A128D" w14:textId="77777777" w:rsidR="00EC3668" w:rsidRDefault="00EC3668">
      <w:pPr>
        <w:pStyle w:val="BodyText"/>
        <w:spacing w:before="25"/>
      </w:pPr>
    </w:p>
    <w:p w14:paraId="332685BD" w14:textId="77777777" w:rsidR="00EC3668" w:rsidRDefault="00A055B7">
      <w:pPr>
        <w:pStyle w:val="ListParagraph"/>
        <w:numPr>
          <w:ilvl w:val="0"/>
          <w:numId w:val="3"/>
        </w:numPr>
        <w:tabs>
          <w:tab w:val="left" w:pos="458"/>
        </w:tabs>
        <w:spacing w:line="266" w:lineRule="auto"/>
        <w:ind w:right="395"/>
      </w:pPr>
      <w:r>
        <w:t>SQA</w:t>
      </w:r>
      <w:r>
        <w:rPr>
          <w:spacing w:val="-5"/>
        </w:rPr>
        <w:t xml:space="preserve"> </w:t>
      </w:r>
      <w:r>
        <w:t>will</w:t>
      </w:r>
      <w:r>
        <w:rPr>
          <w:spacing w:val="-3"/>
        </w:rPr>
        <w:t xml:space="preserve"> </w:t>
      </w:r>
      <w:r>
        <w:t>work</w:t>
      </w:r>
      <w:r>
        <w:rPr>
          <w:spacing w:val="-4"/>
        </w:rPr>
        <w:t xml:space="preserve"> </w:t>
      </w:r>
      <w:r>
        <w:t>in</w:t>
      </w:r>
      <w:r>
        <w:rPr>
          <w:spacing w:val="-4"/>
        </w:rPr>
        <w:t xml:space="preserve"> </w:t>
      </w:r>
      <w:r>
        <w:t>partnership</w:t>
      </w:r>
      <w:r>
        <w:rPr>
          <w:spacing w:val="-5"/>
        </w:rPr>
        <w:t xml:space="preserve"> </w:t>
      </w:r>
      <w:r>
        <w:t>with</w:t>
      </w:r>
      <w:r>
        <w:rPr>
          <w:spacing w:val="-5"/>
        </w:rPr>
        <w:t xml:space="preserve"> </w:t>
      </w:r>
      <w:proofErr w:type="spellStart"/>
      <w:r>
        <w:t>centres</w:t>
      </w:r>
      <w:proofErr w:type="spellEnd"/>
      <w:r>
        <w:rPr>
          <w:spacing w:val="-9"/>
        </w:rPr>
        <w:t xml:space="preserve"> </w:t>
      </w:r>
      <w:r>
        <w:t>to</w:t>
      </w:r>
      <w:r>
        <w:rPr>
          <w:spacing w:val="-7"/>
        </w:rPr>
        <w:t xml:space="preserve"> </w:t>
      </w:r>
      <w:r>
        <w:t>ensure</w:t>
      </w:r>
      <w:r>
        <w:rPr>
          <w:spacing w:val="-7"/>
        </w:rPr>
        <w:t xml:space="preserve"> </w:t>
      </w:r>
      <w:r>
        <w:t>that</w:t>
      </w:r>
      <w:r>
        <w:rPr>
          <w:spacing w:val="-6"/>
        </w:rPr>
        <w:t xml:space="preserve"> </w:t>
      </w:r>
      <w:r>
        <w:t>all</w:t>
      </w:r>
      <w:r>
        <w:rPr>
          <w:spacing w:val="-6"/>
        </w:rPr>
        <w:t xml:space="preserve"> </w:t>
      </w:r>
      <w:r>
        <w:t>quality</w:t>
      </w:r>
      <w:r>
        <w:rPr>
          <w:spacing w:val="-9"/>
        </w:rPr>
        <w:t xml:space="preserve"> </w:t>
      </w:r>
      <w:r>
        <w:t>assurance</w:t>
      </w:r>
      <w:r>
        <w:rPr>
          <w:spacing w:val="-3"/>
        </w:rPr>
        <w:t xml:space="preserve"> </w:t>
      </w:r>
      <w:r>
        <w:t>processes are fair, open and proportionate.</w:t>
      </w:r>
    </w:p>
    <w:p w14:paraId="67E56751" w14:textId="77777777" w:rsidR="00EC3668" w:rsidRDefault="00EC3668">
      <w:pPr>
        <w:pStyle w:val="BodyText"/>
        <w:spacing w:before="4"/>
      </w:pPr>
    </w:p>
    <w:p w14:paraId="66B98F73" w14:textId="77777777" w:rsidR="00EC3668" w:rsidRDefault="00A055B7" w:rsidP="00AE5BC8">
      <w:pPr>
        <w:pStyle w:val="Heading2"/>
      </w:pPr>
      <w:bookmarkStart w:id="10" w:name="_Toc171594536"/>
      <w:r>
        <w:t>Governing</w:t>
      </w:r>
      <w:r>
        <w:rPr>
          <w:spacing w:val="-7"/>
        </w:rPr>
        <w:t xml:space="preserve"> </w:t>
      </w:r>
      <w:r>
        <w:t>Principle</w:t>
      </w:r>
      <w:r>
        <w:rPr>
          <w:spacing w:val="-3"/>
        </w:rPr>
        <w:t xml:space="preserve"> </w:t>
      </w:r>
      <w:r>
        <w:t>for</w:t>
      </w:r>
      <w:r>
        <w:rPr>
          <w:spacing w:val="-4"/>
        </w:rPr>
        <w:t xml:space="preserve"> </w:t>
      </w:r>
      <w:r>
        <w:rPr>
          <w:spacing w:val="-2"/>
        </w:rPr>
        <w:t>awarding</w:t>
      </w:r>
      <w:bookmarkEnd w:id="10"/>
    </w:p>
    <w:p w14:paraId="77C126BC" w14:textId="77777777" w:rsidR="00EC3668" w:rsidRDefault="00A055B7">
      <w:pPr>
        <w:pStyle w:val="ListParagraph"/>
        <w:numPr>
          <w:ilvl w:val="0"/>
          <w:numId w:val="3"/>
        </w:numPr>
        <w:tabs>
          <w:tab w:val="left" w:pos="456"/>
        </w:tabs>
        <w:spacing w:before="60"/>
        <w:ind w:left="456" w:hanging="356"/>
      </w:pPr>
      <w:r>
        <w:t>SQA</w:t>
      </w:r>
      <w:r>
        <w:rPr>
          <w:spacing w:val="-14"/>
        </w:rPr>
        <w:t xml:space="preserve"> </w:t>
      </w:r>
      <w:r>
        <w:t>will</w:t>
      </w:r>
      <w:r>
        <w:rPr>
          <w:spacing w:val="-10"/>
        </w:rPr>
        <w:t xml:space="preserve"> </w:t>
      </w:r>
      <w:r>
        <w:t>ensure</w:t>
      </w:r>
      <w:r>
        <w:rPr>
          <w:spacing w:val="-9"/>
        </w:rPr>
        <w:t xml:space="preserve"> </w:t>
      </w:r>
      <w:r>
        <w:t>that</w:t>
      </w:r>
      <w:r>
        <w:rPr>
          <w:spacing w:val="-10"/>
        </w:rPr>
        <w:t xml:space="preserve"> </w:t>
      </w:r>
      <w:r>
        <w:t>candidates</w:t>
      </w:r>
      <w:r>
        <w:rPr>
          <w:spacing w:val="-9"/>
        </w:rPr>
        <w:t xml:space="preserve"> </w:t>
      </w:r>
      <w:r>
        <w:t>receive</w:t>
      </w:r>
      <w:r>
        <w:rPr>
          <w:spacing w:val="-9"/>
        </w:rPr>
        <w:t xml:space="preserve"> </w:t>
      </w:r>
      <w:r>
        <w:t>accurate</w:t>
      </w:r>
      <w:r>
        <w:rPr>
          <w:spacing w:val="-15"/>
        </w:rPr>
        <w:t xml:space="preserve"> </w:t>
      </w:r>
      <w:r>
        <w:t>results</w:t>
      </w:r>
      <w:r>
        <w:rPr>
          <w:spacing w:val="-11"/>
        </w:rPr>
        <w:t xml:space="preserve"> </w:t>
      </w:r>
      <w:r>
        <w:t>in</w:t>
      </w:r>
      <w:r>
        <w:rPr>
          <w:spacing w:val="-9"/>
        </w:rPr>
        <w:t xml:space="preserve"> </w:t>
      </w:r>
      <w:r>
        <w:t>the</w:t>
      </w:r>
      <w:r>
        <w:rPr>
          <w:spacing w:val="-14"/>
        </w:rPr>
        <w:t xml:space="preserve"> </w:t>
      </w:r>
      <w:r>
        <w:t>stated</w:t>
      </w:r>
      <w:r>
        <w:rPr>
          <w:spacing w:val="-11"/>
        </w:rPr>
        <w:t xml:space="preserve"> </w:t>
      </w:r>
      <w:r>
        <w:rPr>
          <w:spacing w:val="-2"/>
        </w:rPr>
        <w:t>timeframe.</w:t>
      </w:r>
    </w:p>
    <w:p w14:paraId="47F7F315" w14:textId="77777777" w:rsidR="00EC3668" w:rsidRDefault="00EC3668">
      <w:pPr>
        <w:sectPr w:rsidR="00EC3668">
          <w:pgSz w:w="11920" w:h="16850"/>
          <w:pgMar w:top="1180" w:right="1240" w:bottom="960" w:left="1340" w:header="0" w:footer="763" w:gutter="0"/>
          <w:cols w:space="720"/>
        </w:sectPr>
      </w:pPr>
    </w:p>
    <w:p w14:paraId="0E353EFA" w14:textId="77777777" w:rsidR="00EC3668" w:rsidRDefault="00A055B7" w:rsidP="00AE5BC8">
      <w:pPr>
        <w:pStyle w:val="Heading2"/>
      </w:pPr>
      <w:bookmarkStart w:id="11" w:name="_Toc171594537"/>
      <w:r>
        <w:lastRenderedPageBreak/>
        <w:t>Governing</w:t>
      </w:r>
      <w:r>
        <w:rPr>
          <w:spacing w:val="-5"/>
        </w:rPr>
        <w:t xml:space="preserve"> </w:t>
      </w:r>
      <w:r>
        <w:t>Principles</w:t>
      </w:r>
      <w:r>
        <w:rPr>
          <w:spacing w:val="-6"/>
        </w:rPr>
        <w:t xml:space="preserve"> </w:t>
      </w:r>
      <w:r>
        <w:t>for</w:t>
      </w:r>
      <w:r>
        <w:rPr>
          <w:spacing w:val="-3"/>
        </w:rPr>
        <w:t xml:space="preserve"> </w:t>
      </w:r>
      <w:r>
        <w:t>monitoring</w:t>
      </w:r>
      <w:r>
        <w:rPr>
          <w:spacing w:val="-2"/>
        </w:rPr>
        <w:t xml:space="preserve"> standards</w:t>
      </w:r>
      <w:bookmarkEnd w:id="11"/>
    </w:p>
    <w:p w14:paraId="2BBDC833" w14:textId="77777777" w:rsidR="00EC3668" w:rsidRDefault="00A055B7">
      <w:pPr>
        <w:pStyle w:val="ListParagraph"/>
        <w:numPr>
          <w:ilvl w:val="0"/>
          <w:numId w:val="3"/>
        </w:numPr>
        <w:tabs>
          <w:tab w:val="left" w:pos="456"/>
          <w:tab w:val="left" w:pos="458"/>
        </w:tabs>
        <w:spacing w:before="62" w:line="266" w:lineRule="auto"/>
        <w:ind w:right="255"/>
      </w:pPr>
      <w:r>
        <w:t>SQA</w:t>
      </w:r>
      <w:r>
        <w:rPr>
          <w:spacing w:val="-4"/>
        </w:rPr>
        <w:t xml:space="preserve"> </w:t>
      </w:r>
      <w:r>
        <w:t>will</w:t>
      </w:r>
      <w:r>
        <w:rPr>
          <w:spacing w:val="-2"/>
        </w:rPr>
        <w:t xml:space="preserve"> </w:t>
      </w:r>
      <w:r>
        <w:t>work</w:t>
      </w:r>
      <w:r>
        <w:rPr>
          <w:spacing w:val="-1"/>
        </w:rPr>
        <w:t xml:space="preserve"> </w:t>
      </w:r>
      <w:r>
        <w:t>in</w:t>
      </w:r>
      <w:r>
        <w:rPr>
          <w:spacing w:val="-3"/>
        </w:rPr>
        <w:t xml:space="preserve"> </w:t>
      </w:r>
      <w:r>
        <w:t>partnership</w:t>
      </w:r>
      <w:r>
        <w:rPr>
          <w:spacing w:val="-4"/>
        </w:rPr>
        <w:t xml:space="preserve"> </w:t>
      </w:r>
      <w:r>
        <w:t>with</w:t>
      </w:r>
      <w:r>
        <w:rPr>
          <w:spacing w:val="-4"/>
        </w:rPr>
        <w:t xml:space="preserve"> </w:t>
      </w:r>
      <w:proofErr w:type="spellStart"/>
      <w:r>
        <w:t>centres</w:t>
      </w:r>
      <w:proofErr w:type="spellEnd"/>
      <w:r>
        <w:rPr>
          <w:spacing w:val="-6"/>
        </w:rPr>
        <w:t xml:space="preserve"> </w:t>
      </w:r>
      <w:r>
        <w:t>to</w:t>
      </w:r>
      <w:r>
        <w:rPr>
          <w:spacing w:val="-4"/>
        </w:rPr>
        <w:t xml:space="preserve"> </w:t>
      </w:r>
      <w:r>
        <w:t>ensure</w:t>
      </w:r>
      <w:r>
        <w:rPr>
          <w:spacing w:val="-6"/>
        </w:rPr>
        <w:t xml:space="preserve"> </w:t>
      </w:r>
      <w:r>
        <w:t>that</w:t>
      </w:r>
      <w:r>
        <w:rPr>
          <w:spacing w:val="-7"/>
        </w:rPr>
        <w:t xml:space="preserve"> </w:t>
      </w:r>
      <w:r>
        <w:t>the</w:t>
      </w:r>
      <w:r>
        <w:rPr>
          <w:spacing w:val="-7"/>
        </w:rPr>
        <w:t xml:space="preserve"> </w:t>
      </w:r>
      <w:r>
        <w:t>standards</w:t>
      </w:r>
      <w:r>
        <w:rPr>
          <w:spacing w:val="-6"/>
        </w:rPr>
        <w:t xml:space="preserve"> </w:t>
      </w:r>
      <w:r>
        <w:t>of</w:t>
      </w:r>
      <w:r>
        <w:rPr>
          <w:spacing w:val="-3"/>
        </w:rPr>
        <w:t xml:space="preserve"> </w:t>
      </w:r>
      <w:r>
        <w:t>its</w:t>
      </w:r>
      <w:r>
        <w:rPr>
          <w:spacing w:val="-8"/>
        </w:rPr>
        <w:t xml:space="preserve"> </w:t>
      </w:r>
      <w:r>
        <w:t>qualifications are consistently monitored and maintained.</w:t>
      </w:r>
    </w:p>
    <w:p w14:paraId="2AB61C07" w14:textId="77777777" w:rsidR="00EC3668" w:rsidRDefault="00EC3668">
      <w:pPr>
        <w:pStyle w:val="BodyText"/>
        <w:spacing w:before="25"/>
      </w:pPr>
    </w:p>
    <w:p w14:paraId="275E07AB" w14:textId="77777777" w:rsidR="00EC3668" w:rsidRDefault="00A055B7">
      <w:pPr>
        <w:pStyle w:val="ListParagraph"/>
        <w:numPr>
          <w:ilvl w:val="0"/>
          <w:numId w:val="3"/>
        </w:numPr>
        <w:tabs>
          <w:tab w:val="left" w:pos="456"/>
          <w:tab w:val="left" w:pos="458"/>
        </w:tabs>
        <w:spacing w:line="266" w:lineRule="auto"/>
        <w:ind w:right="992"/>
      </w:pPr>
      <w:r>
        <w:t>SQA</w:t>
      </w:r>
      <w:r>
        <w:rPr>
          <w:spacing w:val="-4"/>
        </w:rPr>
        <w:t xml:space="preserve"> </w:t>
      </w:r>
      <w:r>
        <w:t>will</w:t>
      </w:r>
      <w:r>
        <w:rPr>
          <w:spacing w:val="-5"/>
        </w:rPr>
        <w:t xml:space="preserve"> </w:t>
      </w:r>
      <w:r>
        <w:t>ensure</w:t>
      </w:r>
      <w:r>
        <w:rPr>
          <w:spacing w:val="-3"/>
        </w:rPr>
        <w:t xml:space="preserve"> </w:t>
      </w:r>
      <w:r>
        <w:t>that</w:t>
      </w:r>
      <w:r>
        <w:rPr>
          <w:spacing w:val="-2"/>
        </w:rPr>
        <w:t xml:space="preserve"> </w:t>
      </w:r>
      <w:r>
        <w:t>its</w:t>
      </w:r>
      <w:r>
        <w:rPr>
          <w:spacing w:val="-8"/>
        </w:rPr>
        <w:t xml:space="preserve"> </w:t>
      </w:r>
      <w:r>
        <w:t>qualifications</w:t>
      </w:r>
      <w:r>
        <w:rPr>
          <w:spacing w:val="-6"/>
        </w:rPr>
        <w:t xml:space="preserve"> </w:t>
      </w:r>
      <w:r>
        <w:t>and</w:t>
      </w:r>
      <w:r>
        <w:rPr>
          <w:spacing w:val="-4"/>
        </w:rPr>
        <w:t xml:space="preserve"> </w:t>
      </w:r>
      <w:r>
        <w:t>assessments</w:t>
      </w:r>
      <w:r>
        <w:rPr>
          <w:spacing w:val="-8"/>
        </w:rPr>
        <w:t xml:space="preserve"> </w:t>
      </w:r>
      <w:r>
        <w:t>are</w:t>
      </w:r>
      <w:r>
        <w:rPr>
          <w:spacing w:val="-6"/>
        </w:rPr>
        <w:t xml:space="preserve"> </w:t>
      </w:r>
      <w:r>
        <w:t>open</w:t>
      </w:r>
      <w:r>
        <w:rPr>
          <w:spacing w:val="-8"/>
        </w:rPr>
        <w:t xml:space="preserve"> </w:t>
      </w:r>
      <w:r>
        <w:t>to</w:t>
      </w:r>
      <w:r>
        <w:rPr>
          <w:spacing w:val="-6"/>
        </w:rPr>
        <w:t xml:space="preserve"> </w:t>
      </w:r>
      <w:r>
        <w:t>evaluation</w:t>
      </w:r>
      <w:r>
        <w:rPr>
          <w:spacing w:val="-4"/>
        </w:rPr>
        <w:t xml:space="preserve"> </w:t>
      </w:r>
      <w:r>
        <w:t>by appropriate national and international bodies.</w:t>
      </w:r>
    </w:p>
    <w:p w14:paraId="5D58FDC4" w14:textId="77777777" w:rsidR="00EC3668" w:rsidRDefault="00EC3668">
      <w:pPr>
        <w:pStyle w:val="BodyText"/>
        <w:spacing w:before="4"/>
      </w:pPr>
    </w:p>
    <w:p w14:paraId="3A0C2F74" w14:textId="77777777" w:rsidR="00EC3668" w:rsidRDefault="00A055B7" w:rsidP="00AE5BC8">
      <w:pPr>
        <w:pStyle w:val="Heading2"/>
      </w:pPr>
      <w:bookmarkStart w:id="12" w:name="_Toc171594538"/>
      <w:r>
        <w:t>Governing</w:t>
      </w:r>
      <w:r>
        <w:rPr>
          <w:spacing w:val="-7"/>
        </w:rPr>
        <w:t xml:space="preserve"> </w:t>
      </w:r>
      <w:r>
        <w:t>Principle</w:t>
      </w:r>
      <w:r>
        <w:rPr>
          <w:spacing w:val="-3"/>
        </w:rPr>
        <w:t xml:space="preserve"> </w:t>
      </w:r>
      <w:r>
        <w:t>for</w:t>
      </w:r>
      <w:r>
        <w:rPr>
          <w:spacing w:val="-5"/>
        </w:rPr>
        <w:t xml:space="preserve"> </w:t>
      </w:r>
      <w:r>
        <w:t>external</w:t>
      </w:r>
      <w:r>
        <w:rPr>
          <w:spacing w:val="-3"/>
        </w:rPr>
        <w:t xml:space="preserve"> </w:t>
      </w:r>
      <w:r>
        <w:rPr>
          <w:spacing w:val="-2"/>
        </w:rPr>
        <w:t>regulation</w:t>
      </w:r>
      <w:bookmarkEnd w:id="12"/>
    </w:p>
    <w:p w14:paraId="00855A86" w14:textId="77777777" w:rsidR="00EC3668" w:rsidRDefault="00A055B7">
      <w:pPr>
        <w:pStyle w:val="ListParagraph"/>
        <w:numPr>
          <w:ilvl w:val="0"/>
          <w:numId w:val="3"/>
        </w:numPr>
        <w:tabs>
          <w:tab w:val="left" w:pos="456"/>
          <w:tab w:val="left" w:pos="458"/>
        </w:tabs>
        <w:spacing w:before="62" w:line="266" w:lineRule="auto"/>
        <w:ind w:right="356"/>
      </w:pPr>
      <w:r>
        <w:t>SQA</w:t>
      </w:r>
      <w:r>
        <w:rPr>
          <w:spacing w:val="-5"/>
        </w:rPr>
        <w:t xml:space="preserve"> </w:t>
      </w:r>
      <w:r>
        <w:t>will</w:t>
      </w:r>
      <w:r>
        <w:rPr>
          <w:spacing w:val="-6"/>
        </w:rPr>
        <w:t xml:space="preserve"> </w:t>
      </w:r>
      <w:r>
        <w:t>ensure</w:t>
      </w:r>
      <w:r>
        <w:rPr>
          <w:spacing w:val="-6"/>
        </w:rPr>
        <w:t xml:space="preserve"> </w:t>
      </w:r>
      <w:r>
        <w:t>that</w:t>
      </w:r>
      <w:r>
        <w:rPr>
          <w:spacing w:val="-3"/>
        </w:rPr>
        <w:t xml:space="preserve"> </w:t>
      </w:r>
      <w:r>
        <w:t>its</w:t>
      </w:r>
      <w:r>
        <w:rPr>
          <w:spacing w:val="-11"/>
        </w:rPr>
        <w:t xml:space="preserve"> </w:t>
      </w:r>
      <w:proofErr w:type="gramStart"/>
      <w:r>
        <w:t>externally-regulated</w:t>
      </w:r>
      <w:proofErr w:type="gramEnd"/>
      <w:r>
        <w:rPr>
          <w:spacing w:val="-6"/>
        </w:rPr>
        <w:t xml:space="preserve"> </w:t>
      </w:r>
      <w:r>
        <w:t>qualifications</w:t>
      </w:r>
      <w:r>
        <w:rPr>
          <w:spacing w:val="-5"/>
        </w:rPr>
        <w:t xml:space="preserve"> </w:t>
      </w:r>
      <w:r>
        <w:t>and</w:t>
      </w:r>
      <w:r>
        <w:rPr>
          <w:spacing w:val="-6"/>
        </w:rPr>
        <w:t xml:space="preserve"> </w:t>
      </w:r>
      <w:r>
        <w:t>assessments</w:t>
      </w:r>
      <w:r>
        <w:rPr>
          <w:spacing w:val="-4"/>
        </w:rPr>
        <w:t xml:space="preserve"> </w:t>
      </w:r>
      <w:r>
        <w:t>are</w:t>
      </w:r>
      <w:r>
        <w:rPr>
          <w:spacing w:val="-6"/>
        </w:rPr>
        <w:t xml:space="preserve"> </w:t>
      </w:r>
      <w:r>
        <w:t>open</w:t>
      </w:r>
      <w:r>
        <w:rPr>
          <w:spacing w:val="-8"/>
        </w:rPr>
        <w:t xml:space="preserve"> </w:t>
      </w:r>
      <w:r>
        <w:t>to external scrutiny by appropriate bodies.</w:t>
      </w:r>
    </w:p>
    <w:p w14:paraId="16EE70F1" w14:textId="77777777" w:rsidR="00EC3668" w:rsidRDefault="00EC3668">
      <w:pPr>
        <w:spacing w:line="266" w:lineRule="auto"/>
        <w:sectPr w:rsidR="00EC3668">
          <w:pgSz w:w="11920" w:h="16850"/>
          <w:pgMar w:top="1180" w:right="1240" w:bottom="960" w:left="1340" w:header="0" w:footer="763" w:gutter="0"/>
          <w:cols w:space="720"/>
        </w:sectPr>
      </w:pPr>
    </w:p>
    <w:p w14:paraId="546F921C" w14:textId="77777777" w:rsidR="00EC3668" w:rsidRDefault="00A055B7">
      <w:pPr>
        <w:pStyle w:val="Heading1"/>
        <w:spacing w:before="68"/>
      </w:pPr>
      <w:bookmarkStart w:id="13" w:name="_Toc171594539"/>
      <w:r>
        <w:lastRenderedPageBreak/>
        <w:t>3:</w:t>
      </w:r>
      <w:r>
        <w:rPr>
          <w:spacing w:val="-5"/>
        </w:rPr>
        <w:t xml:space="preserve"> </w:t>
      </w:r>
      <w:r>
        <w:t>Code</w:t>
      </w:r>
      <w:r>
        <w:rPr>
          <w:spacing w:val="-2"/>
        </w:rPr>
        <w:t xml:space="preserve"> </w:t>
      </w:r>
      <w:r>
        <w:t>of</w:t>
      </w:r>
      <w:r>
        <w:rPr>
          <w:spacing w:val="-2"/>
        </w:rPr>
        <w:t xml:space="preserve"> Practice</w:t>
      </w:r>
      <w:bookmarkEnd w:id="13"/>
    </w:p>
    <w:p w14:paraId="5745293B" w14:textId="77777777" w:rsidR="00EC3668" w:rsidRDefault="00EC3668">
      <w:pPr>
        <w:pStyle w:val="BodyText"/>
        <w:spacing w:before="70"/>
        <w:rPr>
          <w:b/>
          <w:sz w:val="36"/>
        </w:rPr>
      </w:pPr>
    </w:p>
    <w:p w14:paraId="134B918E" w14:textId="77777777" w:rsidR="00EC3668" w:rsidRDefault="00A055B7">
      <w:pPr>
        <w:pStyle w:val="Heading2"/>
        <w:numPr>
          <w:ilvl w:val="1"/>
          <w:numId w:val="2"/>
        </w:numPr>
        <w:tabs>
          <w:tab w:val="left" w:pos="490"/>
        </w:tabs>
        <w:ind w:left="490" w:hanging="390"/>
      </w:pPr>
      <w:bookmarkStart w:id="14" w:name="_Toc171594540"/>
      <w:r>
        <w:t>:</w:t>
      </w:r>
      <w:r>
        <w:rPr>
          <w:spacing w:val="-6"/>
        </w:rPr>
        <w:t xml:space="preserve"> </w:t>
      </w:r>
      <w:r>
        <w:rPr>
          <w:spacing w:val="-2"/>
        </w:rPr>
        <w:t>Governance</w:t>
      </w:r>
      <w:bookmarkEnd w:id="14"/>
    </w:p>
    <w:p w14:paraId="551BB540" w14:textId="77777777" w:rsidR="00EC3668" w:rsidRDefault="00A055B7">
      <w:pPr>
        <w:pStyle w:val="BodyText"/>
        <w:spacing w:before="83" w:line="266" w:lineRule="auto"/>
        <w:ind w:left="100" w:right="186"/>
      </w:pPr>
      <w:r>
        <w:t>SQA’s</w:t>
      </w:r>
      <w:r>
        <w:rPr>
          <w:spacing w:val="-6"/>
        </w:rPr>
        <w:t xml:space="preserve"> </w:t>
      </w:r>
      <w:r>
        <w:t>governance</w:t>
      </w:r>
      <w:r>
        <w:rPr>
          <w:spacing w:val="-6"/>
        </w:rPr>
        <w:t xml:space="preserve"> </w:t>
      </w:r>
      <w:r>
        <w:t>structure,</w:t>
      </w:r>
      <w:r>
        <w:rPr>
          <w:spacing w:val="-5"/>
        </w:rPr>
        <w:t xml:space="preserve"> </w:t>
      </w:r>
      <w:r>
        <w:t>as</w:t>
      </w:r>
      <w:r>
        <w:rPr>
          <w:spacing w:val="-4"/>
        </w:rPr>
        <w:t xml:space="preserve"> </w:t>
      </w:r>
      <w:r>
        <w:t>outlined</w:t>
      </w:r>
      <w:r>
        <w:rPr>
          <w:spacing w:val="-4"/>
        </w:rPr>
        <w:t xml:space="preserve"> </w:t>
      </w:r>
      <w:r>
        <w:t>below, has</w:t>
      </w:r>
      <w:r>
        <w:rPr>
          <w:spacing w:val="-1"/>
        </w:rPr>
        <w:t xml:space="preserve"> </w:t>
      </w:r>
      <w:r>
        <w:t>been</w:t>
      </w:r>
      <w:r>
        <w:rPr>
          <w:spacing w:val="-6"/>
        </w:rPr>
        <w:t xml:space="preserve"> </w:t>
      </w:r>
      <w:r>
        <w:t>designed</w:t>
      </w:r>
      <w:r>
        <w:rPr>
          <w:spacing w:val="-6"/>
        </w:rPr>
        <w:t xml:space="preserve"> </w:t>
      </w:r>
      <w:r>
        <w:t>to</w:t>
      </w:r>
      <w:r>
        <w:rPr>
          <w:spacing w:val="-6"/>
        </w:rPr>
        <w:t xml:space="preserve"> </w:t>
      </w:r>
      <w:r>
        <w:t>ensure</w:t>
      </w:r>
      <w:r>
        <w:rPr>
          <w:spacing w:val="-6"/>
        </w:rPr>
        <w:t xml:space="preserve"> </w:t>
      </w:r>
      <w:r>
        <w:t>the</w:t>
      </w:r>
      <w:r>
        <w:rPr>
          <w:spacing w:val="-7"/>
        </w:rPr>
        <w:t xml:space="preserve"> </w:t>
      </w:r>
      <w:r>
        <w:t>quality</w:t>
      </w:r>
      <w:r>
        <w:rPr>
          <w:spacing w:val="-6"/>
        </w:rPr>
        <w:t xml:space="preserve"> </w:t>
      </w:r>
      <w:r>
        <w:t>and standards of its qualifications and assessments.</w:t>
      </w:r>
    </w:p>
    <w:p w14:paraId="230528BA" w14:textId="77777777" w:rsidR="00EC3668" w:rsidRDefault="00EC3668">
      <w:pPr>
        <w:pStyle w:val="BodyText"/>
        <w:spacing w:before="1"/>
      </w:pPr>
    </w:p>
    <w:p w14:paraId="17F81E32" w14:textId="77777777" w:rsidR="00EC3668" w:rsidRDefault="00A055B7">
      <w:pPr>
        <w:pStyle w:val="Heading3"/>
      </w:pPr>
      <w:bookmarkStart w:id="15" w:name="_Toc171594541"/>
      <w:r>
        <w:t>Chief</w:t>
      </w:r>
      <w:r>
        <w:rPr>
          <w:spacing w:val="-6"/>
        </w:rPr>
        <w:t xml:space="preserve"> </w:t>
      </w:r>
      <w:r>
        <w:t>Examining</w:t>
      </w:r>
      <w:r>
        <w:rPr>
          <w:spacing w:val="-3"/>
        </w:rPr>
        <w:t xml:space="preserve"> </w:t>
      </w:r>
      <w:r>
        <w:rPr>
          <w:spacing w:val="-2"/>
        </w:rPr>
        <w:t>Officer</w:t>
      </w:r>
      <w:bookmarkEnd w:id="15"/>
    </w:p>
    <w:p w14:paraId="24AB279A" w14:textId="77777777" w:rsidR="00EC3668" w:rsidRDefault="00A055B7">
      <w:pPr>
        <w:pStyle w:val="BodyText"/>
        <w:spacing w:before="84" w:line="266" w:lineRule="auto"/>
        <w:ind w:left="100" w:right="243"/>
      </w:pPr>
      <w:r>
        <w:t>The</w:t>
      </w:r>
      <w:r>
        <w:rPr>
          <w:spacing w:val="-4"/>
        </w:rPr>
        <w:t xml:space="preserve"> </w:t>
      </w:r>
      <w:r>
        <w:t>Chief</w:t>
      </w:r>
      <w:r>
        <w:rPr>
          <w:spacing w:val="-1"/>
        </w:rPr>
        <w:t xml:space="preserve"> </w:t>
      </w:r>
      <w:r>
        <w:t>Examining</w:t>
      </w:r>
      <w:r>
        <w:rPr>
          <w:spacing w:val="-2"/>
        </w:rPr>
        <w:t xml:space="preserve"> </w:t>
      </w:r>
      <w:r>
        <w:t>Officer</w:t>
      </w:r>
      <w:r>
        <w:rPr>
          <w:spacing w:val="-2"/>
        </w:rPr>
        <w:t xml:space="preserve"> </w:t>
      </w:r>
      <w:r>
        <w:t>role</w:t>
      </w:r>
      <w:r>
        <w:rPr>
          <w:spacing w:val="-2"/>
        </w:rPr>
        <w:t xml:space="preserve"> </w:t>
      </w:r>
      <w:r>
        <w:t>is</w:t>
      </w:r>
      <w:r>
        <w:rPr>
          <w:spacing w:val="-4"/>
        </w:rPr>
        <w:t xml:space="preserve"> </w:t>
      </w:r>
      <w:r>
        <w:t>undertaken</w:t>
      </w:r>
      <w:r>
        <w:rPr>
          <w:spacing w:val="-3"/>
        </w:rPr>
        <w:t xml:space="preserve"> </w:t>
      </w:r>
      <w:r>
        <w:t>by</w:t>
      </w:r>
      <w:r>
        <w:rPr>
          <w:spacing w:val="-5"/>
        </w:rPr>
        <w:t xml:space="preserve"> </w:t>
      </w:r>
      <w:r>
        <w:t>the</w:t>
      </w:r>
      <w:r>
        <w:rPr>
          <w:spacing w:val="-4"/>
        </w:rPr>
        <w:t xml:space="preserve"> </w:t>
      </w:r>
      <w:r>
        <w:t>Chief</w:t>
      </w:r>
      <w:r>
        <w:rPr>
          <w:spacing w:val="-3"/>
        </w:rPr>
        <w:t xml:space="preserve"> </w:t>
      </w:r>
      <w:r>
        <w:t>Executive.</w:t>
      </w:r>
      <w:r>
        <w:rPr>
          <w:spacing w:val="-2"/>
        </w:rPr>
        <w:t xml:space="preserve"> </w:t>
      </w:r>
      <w:r>
        <w:t>The</w:t>
      </w:r>
      <w:r>
        <w:rPr>
          <w:spacing w:val="-4"/>
        </w:rPr>
        <w:t xml:space="preserve"> </w:t>
      </w:r>
      <w:r>
        <w:t>Chief</w:t>
      </w:r>
      <w:r>
        <w:rPr>
          <w:spacing w:val="-1"/>
        </w:rPr>
        <w:t xml:space="preserve"> </w:t>
      </w:r>
      <w:r>
        <w:t>Examining Officer ensures that SQA fulfils its statutory</w:t>
      </w:r>
      <w:r>
        <w:rPr>
          <w:spacing w:val="-1"/>
        </w:rPr>
        <w:t xml:space="preserve"> </w:t>
      </w:r>
      <w:r>
        <w:t xml:space="preserve">functions as laid out in the Education (Scotland) Act 1996 and all relevant legislation applying to the </w:t>
      </w:r>
      <w:proofErr w:type="spellStart"/>
      <w:r>
        <w:t>organisation</w:t>
      </w:r>
      <w:proofErr w:type="spellEnd"/>
      <w:r>
        <w:t>. This includes overseeing activities required for the regulation of qualifications as defined by statute; setting and maintaining</w:t>
      </w:r>
      <w:r>
        <w:rPr>
          <w:spacing w:val="-9"/>
        </w:rPr>
        <w:t xml:space="preserve"> </w:t>
      </w:r>
      <w:r>
        <w:t>appropriate</w:t>
      </w:r>
      <w:r>
        <w:rPr>
          <w:spacing w:val="-11"/>
        </w:rPr>
        <w:t xml:space="preserve"> </w:t>
      </w:r>
      <w:r>
        <w:t>self-regulating</w:t>
      </w:r>
      <w:r>
        <w:rPr>
          <w:spacing w:val="-8"/>
        </w:rPr>
        <w:t xml:space="preserve"> </w:t>
      </w:r>
      <w:r>
        <w:t>mechanisms</w:t>
      </w:r>
      <w:r>
        <w:rPr>
          <w:spacing w:val="-7"/>
        </w:rPr>
        <w:t xml:space="preserve"> </w:t>
      </w:r>
      <w:r>
        <w:t>within</w:t>
      </w:r>
      <w:r>
        <w:rPr>
          <w:spacing w:val="-8"/>
        </w:rPr>
        <w:t xml:space="preserve"> </w:t>
      </w:r>
      <w:r>
        <w:t>SQA</w:t>
      </w:r>
      <w:r>
        <w:rPr>
          <w:spacing w:val="-9"/>
        </w:rPr>
        <w:t xml:space="preserve"> </w:t>
      </w:r>
      <w:r>
        <w:t>Awarding</w:t>
      </w:r>
      <w:r>
        <w:rPr>
          <w:spacing w:val="-10"/>
        </w:rPr>
        <w:t xml:space="preserve"> </w:t>
      </w:r>
      <w:r>
        <w:t>Body;</w:t>
      </w:r>
      <w:r>
        <w:rPr>
          <w:spacing w:val="-7"/>
        </w:rPr>
        <w:t xml:space="preserve"> </w:t>
      </w:r>
      <w:r>
        <w:t>establishing and maintaining the standards of qualifications and awards offered and certificated by SQA; working towards publishing statistical data pertaining to qualifications in accordance with Code of Practice for Official Statistics; fulfilling all required functions of a non-departmental public body; ensuring the independence of SQA in compliance with statute and providing advice to Scottish Ministers on qualifications and standards.</w:t>
      </w:r>
    </w:p>
    <w:p w14:paraId="551B04B4" w14:textId="77777777" w:rsidR="00EC3668" w:rsidRDefault="00A055B7">
      <w:pPr>
        <w:pStyle w:val="Heading3"/>
        <w:spacing w:before="248"/>
      </w:pPr>
      <w:bookmarkStart w:id="16" w:name="_Toc171594542"/>
      <w:r>
        <w:t>Board</w:t>
      </w:r>
      <w:r>
        <w:rPr>
          <w:spacing w:val="-3"/>
        </w:rPr>
        <w:t xml:space="preserve"> </w:t>
      </w:r>
      <w:r>
        <w:t>of</w:t>
      </w:r>
      <w:r>
        <w:rPr>
          <w:spacing w:val="-3"/>
        </w:rPr>
        <w:t xml:space="preserve"> </w:t>
      </w:r>
      <w:r>
        <w:rPr>
          <w:spacing w:val="-2"/>
        </w:rPr>
        <w:t>Management</w:t>
      </w:r>
      <w:bookmarkEnd w:id="16"/>
    </w:p>
    <w:p w14:paraId="08904B5B" w14:textId="77777777" w:rsidR="00EC3668" w:rsidRDefault="00A055B7">
      <w:pPr>
        <w:pStyle w:val="BodyText"/>
        <w:spacing w:before="84" w:line="266" w:lineRule="auto"/>
        <w:ind w:left="100" w:right="243"/>
      </w:pPr>
      <w:r>
        <w:t>Board</w:t>
      </w:r>
      <w:r>
        <w:rPr>
          <w:spacing w:val="-10"/>
        </w:rPr>
        <w:t xml:space="preserve"> </w:t>
      </w:r>
      <w:r>
        <w:t>members</w:t>
      </w:r>
      <w:r>
        <w:rPr>
          <w:spacing w:val="-4"/>
        </w:rPr>
        <w:t xml:space="preserve"> </w:t>
      </w:r>
      <w:r>
        <w:t>have</w:t>
      </w:r>
      <w:r>
        <w:rPr>
          <w:spacing w:val="-4"/>
        </w:rPr>
        <w:t xml:space="preserve"> </w:t>
      </w:r>
      <w:r>
        <w:t>corporate</w:t>
      </w:r>
      <w:r>
        <w:rPr>
          <w:spacing w:val="-9"/>
        </w:rPr>
        <w:t xml:space="preserve"> </w:t>
      </w:r>
      <w:r>
        <w:t>responsibility</w:t>
      </w:r>
      <w:r>
        <w:rPr>
          <w:spacing w:val="-6"/>
        </w:rPr>
        <w:t xml:space="preserve"> </w:t>
      </w:r>
      <w:r>
        <w:t>for</w:t>
      </w:r>
      <w:r>
        <w:rPr>
          <w:spacing w:val="-9"/>
        </w:rPr>
        <w:t xml:space="preserve"> </w:t>
      </w:r>
      <w:r>
        <w:t>ensuring</w:t>
      </w:r>
      <w:r>
        <w:rPr>
          <w:spacing w:val="-7"/>
        </w:rPr>
        <w:t xml:space="preserve"> </w:t>
      </w:r>
      <w:r>
        <w:t>that</w:t>
      </w:r>
      <w:r>
        <w:rPr>
          <w:spacing w:val="-3"/>
        </w:rPr>
        <w:t xml:space="preserve"> </w:t>
      </w:r>
      <w:r>
        <w:t>SQA</w:t>
      </w:r>
      <w:r>
        <w:rPr>
          <w:spacing w:val="-7"/>
        </w:rPr>
        <w:t xml:space="preserve"> </w:t>
      </w:r>
      <w:r>
        <w:t>complies</w:t>
      </w:r>
      <w:r>
        <w:rPr>
          <w:spacing w:val="-5"/>
        </w:rPr>
        <w:t xml:space="preserve"> </w:t>
      </w:r>
      <w:r>
        <w:t>with</w:t>
      </w:r>
      <w:r>
        <w:rPr>
          <w:spacing w:val="-5"/>
        </w:rPr>
        <w:t xml:space="preserve"> </w:t>
      </w:r>
      <w:r>
        <w:t>any statutory or administrative requirements for the use of public funds. Other important responsibilities of Board members are:</w:t>
      </w:r>
    </w:p>
    <w:p w14:paraId="22A78CFF" w14:textId="77777777" w:rsidR="00EC3668" w:rsidRDefault="00EC3668">
      <w:pPr>
        <w:pStyle w:val="BodyText"/>
        <w:spacing w:before="6"/>
      </w:pPr>
    </w:p>
    <w:p w14:paraId="10D8C930" w14:textId="532746E8" w:rsidR="00EC3668" w:rsidRDefault="00A055B7">
      <w:pPr>
        <w:pStyle w:val="ListParagraph"/>
        <w:numPr>
          <w:ilvl w:val="2"/>
          <w:numId w:val="2"/>
        </w:numPr>
        <w:tabs>
          <w:tab w:val="left" w:pos="459"/>
        </w:tabs>
        <w:ind w:left="459" w:hanging="359"/>
      </w:pPr>
      <w:r>
        <w:t>ensuring</w:t>
      </w:r>
      <w:r>
        <w:rPr>
          <w:spacing w:val="-14"/>
        </w:rPr>
        <w:t xml:space="preserve"> </w:t>
      </w:r>
      <w:r>
        <w:t>that</w:t>
      </w:r>
      <w:r>
        <w:rPr>
          <w:spacing w:val="-11"/>
        </w:rPr>
        <w:t xml:space="preserve"> </w:t>
      </w:r>
      <w:r>
        <w:t>high</w:t>
      </w:r>
      <w:r>
        <w:rPr>
          <w:spacing w:val="-12"/>
        </w:rPr>
        <w:t xml:space="preserve"> </w:t>
      </w:r>
      <w:r>
        <w:t>standards</w:t>
      </w:r>
      <w:r>
        <w:rPr>
          <w:spacing w:val="-9"/>
        </w:rPr>
        <w:t xml:space="preserve"> </w:t>
      </w:r>
      <w:r>
        <w:t>of</w:t>
      </w:r>
      <w:r>
        <w:rPr>
          <w:spacing w:val="-8"/>
        </w:rPr>
        <w:t xml:space="preserve"> </w:t>
      </w:r>
      <w:r>
        <w:t>corporate</w:t>
      </w:r>
      <w:r>
        <w:rPr>
          <w:spacing w:val="-13"/>
        </w:rPr>
        <w:t xml:space="preserve"> </w:t>
      </w:r>
      <w:r>
        <w:t>governance</w:t>
      </w:r>
      <w:r>
        <w:rPr>
          <w:spacing w:val="-10"/>
        </w:rPr>
        <w:t xml:space="preserve"> </w:t>
      </w:r>
      <w:r>
        <w:t>are</w:t>
      </w:r>
      <w:r>
        <w:rPr>
          <w:spacing w:val="-14"/>
        </w:rPr>
        <w:t xml:space="preserve"> </w:t>
      </w:r>
      <w:proofErr w:type="gramStart"/>
      <w:r>
        <w:t>observed</w:t>
      </w:r>
      <w:r>
        <w:rPr>
          <w:spacing w:val="-9"/>
        </w:rPr>
        <w:t xml:space="preserve"> </w:t>
      </w:r>
      <w:r>
        <w:t>at</w:t>
      </w:r>
      <w:r>
        <w:rPr>
          <w:spacing w:val="-9"/>
        </w:rPr>
        <w:t xml:space="preserve"> </w:t>
      </w:r>
      <w:r>
        <w:t>all</w:t>
      </w:r>
      <w:r>
        <w:rPr>
          <w:spacing w:val="-12"/>
        </w:rPr>
        <w:t xml:space="preserve"> </w:t>
      </w:r>
      <w:r>
        <w:rPr>
          <w:spacing w:val="-2"/>
        </w:rPr>
        <w:t>times</w:t>
      </w:r>
      <w:proofErr w:type="gramEnd"/>
      <w:r w:rsidR="00D74F7C">
        <w:rPr>
          <w:spacing w:val="-2"/>
        </w:rPr>
        <w:t>.</w:t>
      </w:r>
    </w:p>
    <w:p w14:paraId="67AAF2E7" w14:textId="3B80B186" w:rsidR="00EC3668" w:rsidRDefault="00A055B7">
      <w:pPr>
        <w:pStyle w:val="ListParagraph"/>
        <w:numPr>
          <w:ilvl w:val="2"/>
          <w:numId w:val="2"/>
        </w:numPr>
        <w:tabs>
          <w:tab w:val="left" w:pos="460"/>
        </w:tabs>
        <w:spacing w:before="69" w:line="259" w:lineRule="auto"/>
        <w:ind w:right="977"/>
      </w:pPr>
      <w:r>
        <w:t>establishing</w:t>
      </w:r>
      <w:r>
        <w:rPr>
          <w:spacing w:val="-8"/>
        </w:rPr>
        <w:t xml:space="preserve"> </w:t>
      </w:r>
      <w:r>
        <w:t>the</w:t>
      </w:r>
      <w:r>
        <w:rPr>
          <w:spacing w:val="-7"/>
        </w:rPr>
        <w:t xml:space="preserve"> </w:t>
      </w:r>
      <w:r>
        <w:t>overall</w:t>
      </w:r>
      <w:r>
        <w:rPr>
          <w:spacing w:val="-8"/>
        </w:rPr>
        <w:t xml:space="preserve"> </w:t>
      </w:r>
      <w:r>
        <w:t>strategic</w:t>
      </w:r>
      <w:r>
        <w:rPr>
          <w:spacing w:val="-4"/>
        </w:rPr>
        <w:t xml:space="preserve"> </w:t>
      </w:r>
      <w:r>
        <w:t>direction</w:t>
      </w:r>
      <w:r>
        <w:rPr>
          <w:spacing w:val="-7"/>
        </w:rPr>
        <w:t xml:space="preserve"> </w:t>
      </w:r>
      <w:r>
        <w:t>of</w:t>
      </w:r>
      <w:r>
        <w:rPr>
          <w:spacing w:val="-10"/>
        </w:rPr>
        <w:t xml:space="preserve"> </w:t>
      </w:r>
      <w:r>
        <w:t>the</w:t>
      </w:r>
      <w:r>
        <w:rPr>
          <w:spacing w:val="-8"/>
        </w:rPr>
        <w:t xml:space="preserve"> </w:t>
      </w:r>
      <w:proofErr w:type="spellStart"/>
      <w:r>
        <w:t>organisation</w:t>
      </w:r>
      <w:proofErr w:type="spellEnd"/>
      <w:r>
        <w:rPr>
          <w:spacing w:val="-7"/>
        </w:rPr>
        <w:t xml:space="preserve"> </w:t>
      </w:r>
      <w:r>
        <w:t>within</w:t>
      </w:r>
      <w:r>
        <w:rPr>
          <w:spacing w:val="-7"/>
        </w:rPr>
        <w:t xml:space="preserve"> </w:t>
      </w:r>
      <w:r>
        <w:t>the</w:t>
      </w:r>
      <w:r>
        <w:rPr>
          <w:spacing w:val="-8"/>
        </w:rPr>
        <w:t xml:space="preserve"> </w:t>
      </w:r>
      <w:r>
        <w:t>policy</w:t>
      </w:r>
      <w:r>
        <w:rPr>
          <w:spacing w:val="-9"/>
        </w:rPr>
        <w:t xml:space="preserve"> </w:t>
      </w:r>
      <w:r>
        <w:t>and resources framework agreed with the responsible Scottish Ministers</w:t>
      </w:r>
      <w:r w:rsidR="00D74F7C">
        <w:t>.</w:t>
      </w:r>
    </w:p>
    <w:p w14:paraId="2435782A" w14:textId="24D81B55" w:rsidR="00EC3668" w:rsidRDefault="00A055B7">
      <w:pPr>
        <w:pStyle w:val="ListParagraph"/>
        <w:numPr>
          <w:ilvl w:val="2"/>
          <w:numId w:val="2"/>
        </w:numPr>
        <w:tabs>
          <w:tab w:val="left" w:pos="460"/>
        </w:tabs>
        <w:spacing w:before="50" w:line="264" w:lineRule="auto"/>
        <w:ind w:right="380"/>
      </w:pPr>
      <w:r>
        <w:t>ensuring that the Board operates within the limits of its statutory authority, and any delegated authority agreed with its sponsor department; takes heed of the advice provided</w:t>
      </w:r>
      <w:r>
        <w:rPr>
          <w:spacing w:val="-4"/>
        </w:rPr>
        <w:t xml:space="preserve"> </w:t>
      </w:r>
      <w:r>
        <w:t>by</w:t>
      </w:r>
      <w:r>
        <w:rPr>
          <w:spacing w:val="-8"/>
        </w:rPr>
        <w:t xml:space="preserve"> </w:t>
      </w:r>
      <w:r>
        <w:t>the</w:t>
      </w:r>
      <w:r>
        <w:rPr>
          <w:spacing w:val="-6"/>
        </w:rPr>
        <w:t xml:space="preserve"> </w:t>
      </w:r>
      <w:r>
        <w:t>Advisory</w:t>
      </w:r>
      <w:r>
        <w:rPr>
          <w:spacing w:val="-6"/>
        </w:rPr>
        <w:t xml:space="preserve"> </w:t>
      </w:r>
      <w:r>
        <w:t>Council;</w:t>
      </w:r>
      <w:r>
        <w:rPr>
          <w:spacing w:val="-1"/>
        </w:rPr>
        <w:t xml:space="preserve"> </w:t>
      </w:r>
      <w:r>
        <w:t>and</w:t>
      </w:r>
      <w:r>
        <w:rPr>
          <w:spacing w:val="-6"/>
        </w:rPr>
        <w:t xml:space="preserve"> </w:t>
      </w:r>
      <w:r>
        <w:t>operates</w:t>
      </w:r>
      <w:r>
        <w:rPr>
          <w:spacing w:val="-6"/>
        </w:rPr>
        <w:t xml:space="preserve"> </w:t>
      </w:r>
      <w:r>
        <w:t>in</w:t>
      </w:r>
      <w:r>
        <w:rPr>
          <w:spacing w:val="-9"/>
        </w:rPr>
        <w:t xml:space="preserve"> </w:t>
      </w:r>
      <w:r>
        <w:t>accordance</w:t>
      </w:r>
      <w:r>
        <w:rPr>
          <w:spacing w:val="-3"/>
        </w:rPr>
        <w:t xml:space="preserve"> </w:t>
      </w:r>
      <w:r>
        <w:t>with</w:t>
      </w:r>
      <w:r>
        <w:rPr>
          <w:spacing w:val="-6"/>
        </w:rPr>
        <w:t xml:space="preserve"> </w:t>
      </w:r>
      <w:r>
        <w:t>any</w:t>
      </w:r>
      <w:r>
        <w:rPr>
          <w:spacing w:val="-8"/>
        </w:rPr>
        <w:t xml:space="preserve"> </w:t>
      </w:r>
      <w:r>
        <w:t>other</w:t>
      </w:r>
      <w:r>
        <w:rPr>
          <w:spacing w:val="-3"/>
        </w:rPr>
        <w:t xml:space="preserve"> </w:t>
      </w:r>
      <w:r>
        <w:t>conditions relating to the use of public funds</w:t>
      </w:r>
      <w:r w:rsidR="00D74F7C">
        <w:t>.</w:t>
      </w:r>
    </w:p>
    <w:p w14:paraId="324F9A7B" w14:textId="119D58AF" w:rsidR="00EC3668" w:rsidRDefault="00A055B7">
      <w:pPr>
        <w:pStyle w:val="ListParagraph"/>
        <w:numPr>
          <w:ilvl w:val="2"/>
          <w:numId w:val="2"/>
        </w:numPr>
        <w:tabs>
          <w:tab w:val="left" w:pos="460"/>
        </w:tabs>
        <w:spacing w:before="47" w:line="259" w:lineRule="auto"/>
        <w:ind w:right="474"/>
      </w:pPr>
      <w:r>
        <w:t>ensuring</w:t>
      </w:r>
      <w:r>
        <w:rPr>
          <w:spacing w:val="-5"/>
        </w:rPr>
        <w:t xml:space="preserve"> </w:t>
      </w:r>
      <w:r>
        <w:t>that,</w:t>
      </w:r>
      <w:r>
        <w:rPr>
          <w:spacing w:val="-6"/>
        </w:rPr>
        <w:t xml:space="preserve"> </w:t>
      </w:r>
      <w:r>
        <w:t>in</w:t>
      </w:r>
      <w:r>
        <w:rPr>
          <w:spacing w:val="-7"/>
        </w:rPr>
        <w:t xml:space="preserve"> </w:t>
      </w:r>
      <w:r>
        <w:t>reaching</w:t>
      </w:r>
      <w:r>
        <w:rPr>
          <w:spacing w:val="-5"/>
        </w:rPr>
        <w:t xml:space="preserve"> </w:t>
      </w:r>
      <w:r>
        <w:t>decisions,</w:t>
      </w:r>
      <w:r>
        <w:rPr>
          <w:spacing w:val="-6"/>
        </w:rPr>
        <w:t xml:space="preserve"> </w:t>
      </w:r>
      <w:r>
        <w:t>the</w:t>
      </w:r>
      <w:r>
        <w:rPr>
          <w:spacing w:val="-7"/>
        </w:rPr>
        <w:t xml:space="preserve"> </w:t>
      </w:r>
      <w:r>
        <w:t>Board</w:t>
      </w:r>
      <w:r>
        <w:rPr>
          <w:spacing w:val="-7"/>
        </w:rPr>
        <w:t xml:space="preserve"> </w:t>
      </w:r>
      <w:proofErr w:type="gramStart"/>
      <w:r>
        <w:t>takes</w:t>
      </w:r>
      <w:r>
        <w:rPr>
          <w:spacing w:val="-7"/>
        </w:rPr>
        <w:t xml:space="preserve"> </w:t>
      </w:r>
      <w:r>
        <w:t>into</w:t>
      </w:r>
      <w:r>
        <w:rPr>
          <w:spacing w:val="-7"/>
        </w:rPr>
        <w:t xml:space="preserve"> </w:t>
      </w:r>
      <w:r>
        <w:t>account</w:t>
      </w:r>
      <w:proofErr w:type="gramEnd"/>
      <w:r>
        <w:rPr>
          <w:spacing w:val="-1"/>
        </w:rPr>
        <w:t xml:space="preserve"> </w:t>
      </w:r>
      <w:r>
        <w:t>any</w:t>
      </w:r>
      <w:r>
        <w:rPr>
          <w:spacing w:val="-8"/>
        </w:rPr>
        <w:t xml:space="preserve"> </w:t>
      </w:r>
      <w:r>
        <w:t>guidance</w:t>
      </w:r>
      <w:r>
        <w:rPr>
          <w:spacing w:val="-5"/>
        </w:rPr>
        <w:t xml:space="preserve"> </w:t>
      </w:r>
      <w:r>
        <w:t>issued by the sponsor department</w:t>
      </w:r>
      <w:r w:rsidR="00D74F7C">
        <w:t>.</w:t>
      </w:r>
    </w:p>
    <w:p w14:paraId="32E63581" w14:textId="5C5FEC04" w:rsidR="00EC3668" w:rsidRDefault="00A055B7">
      <w:pPr>
        <w:pStyle w:val="ListParagraph"/>
        <w:numPr>
          <w:ilvl w:val="2"/>
          <w:numId w:val="2"/>
        </w:numPr>
        <w:tabs>
          <w:tab w:val="left" w:pos="460"/>
        </w:tabs>
        <w:spacing w:before="50" w:line="261" w:lineRule="auto"/>
        <w:ind w:right="380"/>
      </w:pPr>
      <w:r>
        <w:t>appointing,</w:t>
      </w:r>
      <w:r>
        <w:rPr>
          <w:spacing w:val="-6"/>
        </w:rPr>
        <w:t xml:space="preserve"> </w:t>
      </w:r>
      <w:r>
        <w:t>with</w:t>
      </w:r>
      <w:r>
        <w:rPr>
          <w:spacing w:val="-3"/>
        </w:rPr>
        <w:t xml:space="preserve"> </w:t>
      </w:r>
      <w:r>
        <w:t>Scottish</w:t>
      </w:r>
      <w:r>
        <w:rPr>
          <w:spacing w:val="-11"/>
        </w:rPr>
        <w:t xml:space="preserve"> </w:t>
      </w:r>
      <w:r>
        <w:t>Ministers’</w:t>
      </w:r>
      <w:r>
        <w:rPr>
          <w:spacing w:val="-6"/>
        </w:rPr>
        <w:t xml:space="preserve"> </w:t>
      </w:r>
      <w:r>
        <w:t>approval,</w:t>
      </w:r>
      <w:r>
        <w:rPr>
          <w:spacing w:val="-2"/>
        </w:rPr>
        <w:t xml:space="preserve"> </w:t>
      </w:r>
      <w:r>
        <w:t>a</w:t>
      </w:r>
      <w:r>
        <w:rPr>
          <w:spacing w:val="-4"/>
        </w:rPr>
        <w:t xml:space="preserve"> </w:t>
      </w:r>
      <w:r>
        <w:t>Chief</w:t>
      </w:r>
      <w:r>
        <w:rPr>
          <w:spacing w:val="-3"/>
        </w:rPr>
        <w:t xml:space="preserve"> </w:t>
      </w:r>
      <w:r>
        <w:t>Executive</w:t>
      </w:r>
      <w:r>
        <w:rPr>
          <w:spacing w:val="-6"/>
        </w:rPr>
        <w:t xml:space="preserve"> </w:t>
      </w:r>
      <w:r>
        <w:t>or</w:t>
      </w:r>
      <w:r>
        <w:rPr>
          <w:spacing w:val="-3"/>
        </w:rPr>
        <w:t xml:space="preserve"> </w:t>
      </w:r>
      <w:r>
        <w:t>senior</w:t>
      </w:r>
      <w:r>
        <w:rPr>
          <w:spacing w:val="-10"/>
        </w:rPr>
        <w:t xml:space="preserve"> </w:t>
      </w:r>
      <w:r>
        <w:t>full</w:t>
      </w:r>
      <w:r>
        <w:rPr>
          <w:spacing w:val="-5"/>
        </w:rPr>
        <w:t xml:space="preserve"> </w:t>
      </w:r>
      <w:r>
        <w:t>time</w:t>
      </w:r>
      <w:r>
        <w:rPr>
          <w:spacing w:val="-6"/>
        </w:rPr>
        <w:t xml:space="preserve"> </w:t>
      </w:r>
      <w:r>
        <w:t>official to SQA</w:t>
      </w:r>
      <w:r w:rsidR="00D74F7C">
        <w:t>.</w:t>
      </w:r>
    </w:p>
    <w:p w14:paraId="449F6104" w14:textId="77777777" w:rsidR="00EC3668" w:rsidRDefault="00EC3668">
      <w:pPr>
        <w:pStyle w:val="BodyText"/>
        <w:spacing w:before="12"/>
      </w:pPr>
    </w:p>
    <w:p w14:paraId="3159B769" w14:textId="77777777" w:rsidR="00EC3668" w:rsidRDefault="00A055B7">
      <w:pPr>
        <w:pStyle w:val="Heading3"/>
      </w:pPr>
      <w:bookmarkStart w:id="17" w:name="_Toc171594543"/>
      <w:r>
        <w:t>Audit</w:t>
      </w:r>
      <w:r>
        <w:rPr>
          <w:spacing w:val="-10"/>
        </w:rPr>
        <w:t xml:space="preserve"> </w:t>
      </w:r>
      <w:r>
        <w:rPr>
          <w:spacing w:val="-2"/>
        </w:rPr>
        <w:t>Committee</w:t>
      </w:r>
      <w:bookmarkEnd w:id="17"/>
    </w:p>
    <w:p w14:paraId="59DE12A1" w14:textId="77777777" w:rsidR="00EC3668" w:rsidRDefault="00A055B7">
      <w:pPr>
        <w:pStyle w:val="BodyText"/>
        <w:spacing w:before="81" w:line="266" w:lineRule="auto"/>
        <w:ind w:left="100" w:right="186"/>
      </w:pPr>
      <w:r>
        <w:t>The Audit Committee is established by the Board of Management, in accordance with the guidance on Audit Committees within the Scottish Public Finance Manual. It is responsible, on behalf of the Board of Management, for ensuring that SQA is subject to independent and objective review of financial systems and reporting; reviewing the effectiveness of internal controls</w:t>
      </w:r>
      <w:r>
        <w:rPr>
          <w:spacing w:val="-6"/>
        </w:rPr>
        <w:t xml:space="preserve"> </w:t>
      </w:r>
      <w:r>
        <w:t>and</w:t>
      </w:r>
      <w:r>
        <w:rPr>
          <w:spacing w:val="-9"/>
        </w:rPr>
        <w:t xml:space="preserve"> </w:t>
      </w:r>
      <w:r>
        <w:t>risk</w:t>
      </w:r>
      <w:r>
        <w:rPr>
          <w:spacing w:val="-3"/>
        </w:rPr>
        <w:t xml:space="preserve"> </w:t>
      </w:r>
      <w:r>
        <w:t>management</w:t>
      </w:r>
      <w:r>
        <w:rPr>
          <w:spacing w:val="-4"/>
        </w:rPr>
        <w:t xml:space="preserve"> </w:t>
      </w:r>
      <w:r>
        <w:t>systems;</w:t>
      </w:r>
      <w:r>
        <w:rPr>
          <w:spacing w:val="-5"/>
        </w:rPr>
        <w:t xml:space="preserve"> </w:t>
      </w:r>
      <w:r>
        <w:t>ensuring</w:t>
      </w:r>
      <w:r>
        <w:rPr>
          <w:spacing w:val="-4"/>
        </w:rPr>
        <w:t xml:space="preserve"> </w:t>
      </w:r>
      <w:r>
        <w:t>compliance</w:t>
      </w:r>
      <w:r>
        <w:rPr>
          <w:spacing w:val="-4"/>
        </w:rPr>
        <w:t xml:space="preserve"> </w:t>
      </w:r>
      <w:r>
        <w:t>with</w:t>
      </w:r>
      <w:r>
        <w:rPr>
          <w:spacing w:val="-3"/>
        </w:rPr>
        <w:t xml:space="preserve"> </w:t>
      </w:r>
      <w:r>
        <w:t>law</w:t>
      </w:r>
      <w:r>
        <w:rPr>
          <w:spacing w:val="-7"/>
        </w:rPr>
        <w:t xml:space="preserve"> </w:t>
      </w:r>
      <w:r>
        <w:t>and</w:t>
      </w:r>
      <w:r>
        <w:rPr>
          <w:spacing w:val="-6"/>
        </w:rPr>
        <w:t xml:space="preserve"> </w:t>
      </w:r>
      <w:r>
        <w:t>codes</w:t>
      </w:r>
      <w:r>
        <w:rPr>
          <w:spacing w:val="-4"/>
        </w:rPr>
        <w:t xml:space="preserve"> </w:t>
      </w:r>
      <w:r>
        <w:t>of</w:t>
      </w:r>
      <w:r>
        <w:rPr>
          <w:spacing w:val="-5"/>
        </w:rPr>
        <w:t xml:space="preserve"> </w:t>
      </w:r>
      <w:r>
        <w:t xml:space="preserve">conduct; and monitoring SQA’s relationship with its auditors and regulators, including SQA Accreditation and </w:t>
      </w:r>
      <w:proofErr w:type="spellStart"/>
      <w:r>
        <w:t>Ofqual</w:t>
      </w:r>
      <w:proofErr w:type="spellEnd"/>
      <w:r>
        <w:t>.</w:t>
      </w:r>
    </w:p>
    <w:p w14:paraId="377DA260" w14:textId="77777777" w:rsidR="00EC3668" w:rsidRDefault="00A055B7">
      <w:pPr>
        <w:pStyle w:val="Heading3"/>
        <w:spacing w:before="250"/>
      </w:pPr>
      <w:bookmarkStart w:id="18" w:name="_Toc171594544"/>
      <w:r>
        <w:t>Advisory</w:t>
      </w:r>
      <w:r>
        <w:rPr>
          <w:spacing w:val="-10"/>
        </w:rPr>
        <w:t xml:space="preserve"> </w:t>
      </w:r>
      <w:r>
        <w:rPr>
          <w:spacing w:val="-2"/>
        </w:rPr>
        <w:t>Council</w:t>
      </w:r>
      <w:bookmarkEnd w:id="18"/>
    </w:p>
    <w:p w14:paraId="69CB0853" w14:textId="77777777" w:rsidR="00EC3668" w:rsidRDefault="00A055B7">
      <w:pPr>
        <w:pStyle w:val="BodyText"/>
        <w:spacing w:before="81" w:line="264" w:lineRule="auto"/>
        <w:ind w:left="100"/>
      </w:pPr>
      <w:r>
        <w:t>The</w:t>
      </w:r>
      <w:r>
        <w:rPr>
          <w:spacing w:val="-6"/>
        </w:rPr>
        <w:t xml:space="preserve"> </w:t>
      </w:r>
      <w:r>
        <w:t>Advisory</w:t>
      </w:r>
      <w:r>
        <w:rPr>
          <w:spacing w:val="-3"/>
        </w:rPr>
        <w:t xml:space="preserve"> </w:t>
      </w:r>
      <w:r>
        <w:t>Council</w:t>
      </w:r>
      <w:r>
        <w:rPr>
          <w:spacing w:val="-5"/>
        </w:rPr>
        <w:t xml:space="preserve"> </w:t>
      </w:r>
      <w:r>
        <w:t>is</w:t>
      </w:r>
      <w:r>
        <w:rPr>
          <w:spacing w:val="-6"/>
        </w:rPr>
        <w:t xml:space="preserve"> </w:t>
      </w:r>
      <w:r>
        <w:t>appointed</w:t>
      </w:r>
      <w:r>
        <w:rPr>
          <w:spacing w:val="-4"/>
        </w:rPr>
        <w:t xml:space="preserve"> </w:t>
      </w:r>
      <w:r>
        <w:t>by</w:t>
      </w:r>
      <w:r>
        <w:rPr>
          <w:spacing w:val="-6"/>
        </w:rPr>
        <w:t xml:space="preserve"> </w:t>
      </w:r>
      <w:r>
        <w:t>Scottish</w:t>
      </w:r>
      <w:r>
        <w:rPr>
          <w:spacing w:val="-5"/>
        </w:rPr>
        <w:t xml:space="preserve"> </w:t>
      </w:r>
      <w:r>
        <w:t>Ministers</w:t>
      </w:r>
      <w:r>
        <w:rPr>
          <w:spacing w:val="-5"/>
        </w:rPr>
        <w:t xml:space="preserve"> </w:t>
      </w:r>
      <w:r>
        <w:t>under</w:t>
      </w:r>
      <w:r>
        <w:rPr>
          <w:spacing w:val="-8"/>
        </w:rPr>
        <w:t xml:space="preserve"> </w:t>
      </w:r>
      <w:r>
        <w:t>the</w:t>
      </w:r>
      <w:r>
        <w:rPr>
          <w:spacing w:val="-6"/>
        </w:rPr>
        <w:t xml:space="preserve"> </w:t>
      </w:r>
      <w:r>
        <w:t>terms</w:t>
      </w:r>
      <w:r>
        <w:rPr>
          <w:spacing w:val="-6"/>
        </w:rPr>
        <w:t xml:space="preserve"> </w:t>
      </w:r>
      <w:r>
        <w:t>of</w:t>
      </w:r>
      <w:r>
        <w:rPr>
          <w:spacing w:val="-5"/>
        </w:rPr>
        <w:t xml:space="preserve"> </w:t>
      </w:r>
      <w:r>
        <w:t>the</w:t>
      </w:r>
      <w:r>
        <w:rPr>
          <w:spacing w:val="-4"/>
        </w:rPr>
        <w:t xml:space="preserve"> </w:t>
      </w:r>
      <w:r>
        <w:t>Scottish Qualifications</w:t>
      </w:r>
      <w:r>
        <w:rPr>
          <w:spacing w:val="-3"/>
        </w:rPr>
        <w:t xml:space="preserve"> </w:t>
      </w:r>
      <w:r>
        <w:t>Authority</w:t>
      </w:r>
      <w:r>
        <w:rPr>
          <w:spacing w:val="-5"/>
        </w:rPr>
        <w:t xml:space="preserve"> </w:t>
      </w:r>
      <w:r>
        <w:t>Act 2002.</w:t>
      </w:r>
      <w:r>
        <w:rPr>
          <w:spacing w:val="-3"/>
        </w:rPr>
        <w:t xml:space="preserve"> </w:t>
      </w:r>
      <w:r>
        <w:t>The</w:t>
      </w:r>
      <w:r>
        <w:rPr>
          <w:spacing w:val="-4"/>
        </w:rPr>
        <w:t xml:space="preserve"> </w:t>
      </w:r>
      <w:r>
        <w:t>Council’s primary</w:t>
      </w:r>
      <w:r>
        <w:rPr>
          <w:spacing w:val="-5"/>
        </w:rPr>
        <w:t xml:space="preserve"> </w:t>
      </w:r>
      <w:r>
        <w:t>role</w:t>
      </w:r>
      <w:r>
        <w:rPr>
          <w:spacing w:val="-4"/>
        </w:rPr>
        <w:t xml:space="preserve"> </w:t>
      </w:r>
      <w:r>
        <w:t>is</w:t>
      </w:r>
      <w:r>
        <w:rPr>
          <w:spacing w:val="-1"/>
        </w:rPr>
        <w:t xml:space="preserve"> </w:t>
      </w:r>
      <w:r>
        <w:t>to</w:t>
      </w:r>
      <w:r>
        <w:rPr>
          <w:spacing w:val="-4"/>
        </w:rPr>
        <w:t xml:space="preserve"> </w:t>
      </w:r>
      <w:r>
        <w:t>consider</w:t>
      </w:r>
      <w:r>
        <w:rPr>
          <w:spacing w:val="-2"/>
        </w:rPr>
        <w:t xml:space="preserve"> </w:t>
      </w:r>
      <w:r>
        <w:t>and</w:t>
      </w:r>
      <w:r>
        <w:rPr>
          <w:spacing w:val="-4"/>
        </w:rPr>
        <w:t xml:space="preserve"> </w:t>
      </w:r>
      <w:r>
        <w:t>provide</w:t>
      </w:r>
    </w:p>
    <w:p w14:paraId="2D0B54FC" w14:textId="77777777" w:rsidR="00EC3668" w:rsidRDefault="00EC3668">
      <w:pPr>
        <w:spacing w:line="264" w:lineRule="auto"/>
        <w:sectPr w:rsidR="00EC3668">
          <w:pgSz w:w="11920" w:h="16850"/>
          <w:pgMar w:top="1180" w:right="1240" w:bottom="960" w:left="1340" w:header="0" w:footer="763" w:gutter="0"/>
          <w:cols w:space="720"/>
        </w:sectPr>
      </w:pPr>
    </w:p>
    <w:p w14:paraId="26C8128D" w14:textId="77777777" w:rsidR="00EC3668" w:rsidRDefault="00A055B7">
      <w:pPr>
        <w:pStyle w:val="BodyText"/>
        <w:spacing w:before="76" w:line="266" w:lineRule="auto"/>
        <w:ind w:left="100" w:right="314"/>
      </w:pPr>
      <w:r>
        <w:lastRenderedPageBreak/>
        <w:t>advice to SQA on the needs and views of stakeholders, to help SQA to make appropriate decisions on the development, maintenance and delivery of qualifications. It will consider and</w:t>
      </w:r>
      <w:r>
        <w:rPr>
          <w:spacing w:val="-1"/>
        </w:rPr>
        <w:t xml:space="preserve"> </w:t>
      </w:r>
      <w:r>
        <w:t>advise</w:t>
      </w:r>
      <w:r>
        <w:rPr>
          <w:spacing w:val="-1"/>
        </w:rPr>
        <w:t xml:space="preserve"> </w:t>
      </w:r>
      <w:r>
        <w:t>on</w:t>
      </w:r>
      <w:r>
        <w:rPr>
          <w:spacing w:val="-3"/>
        </w:rPr>
        <w:t xml:space="preserve"> </w:t>
      </w:r>
      <w:r>
        <w:t>matters</w:t>
      </w:r>
      <w:r>
        <w:rPr>
          <w:spacing w:val="-1"/>
        </w:rPr>
        <w:t xml:space="preserve"> </w:t>
      </w:r>
      <w:r>
        <w:t>relating</w:t>
      </w:r>
      <w:r>
        <w:rPr>
          <w:spacing w:val="-1"/>
        </w:rPr>
        <w:t xml:space="preserve"> </w:t>
      </w:r>
      <w:r>
        <w:t>to</w:t>
      </w:r>
      <w:r>
        <w:rPr>
          <w:spacing w:val="-2"/>
        </w:rPr>
        <w:t xml:space="preserve"> </w:t>
      </w:r>
      <w:r>
        <w:t>these</w:t>
      </w:r>
      <w:r>
        <w:rPr>
          <w:spacing w:val="-3"/>
        </w:rPr>
        <w:t xml:space="preserve"> </w:t>
      </w:r>
      <w:r>
        <w:t>qualifications, and</w:t>
      </w:r>
      <w:r>
        <w:rPr>
          <w:spacing w:val="-2"/>
        </w:rPr>
        <w:t xml:space="preserve"> </w:t>
      </w:r>
      <w:r>
        <w:t>on</w:t>
      </w:r>
      <w:r>
        <w:rPr>
          <w:spacing w:val="-3"/>
        </w:rPr>
        <w:t xml:space="preserve"> </w:t>
      </w:r>
      <w:r>
        <w:t>issues</w:t>
      </w:r>
      <w:r>
        <w:rPr>
          <w:spacing w:val="-3"/>
        </w:rPr>
        <w:t xml:space="preserve"> </w:t>
      </w:r>
      <w:r>
        <w:t>of</w:t>
      </w:r>
      <w:r>
        <w:rPr>
          <w:spacing w:val="-2"/>
        </w:rPr>
        <w:t xml:space="preserve"> </w:t>
      </w:r>
      <w:r>
        <w:t>relevance</w:t>
      </w:r>
      <w:r>
        <w:rPr>
          <w:spacing w:val="-1"/>
        </w:rPr>
        <w:t xml:space="preserve"> </w:t>
      </w:r>
      <w:r>
        <w:t>to</w:t>
      </w:r>
      <w:r>
        <w:rPr>
          <w:spacing w:val="-3"/>
        </w:rPr>
        <w:t xml:space="preserve"> </w:t>
      </w:r>
      <w:r>
        <w:t>SQA’s stakeholders.</w:t>
      </w:r>
      <w:r>
        <w:rPr>
          <w:spacing w:val="-1"/>
        </w:rPr>
        <w:t xml:space="preserve"> </w:t>
      </w:r>
      <w:r>
        <w:t>In</w:t>
      </w:r>
      <w:r>
        <w:rPr>
          <w:spacing w:val="-3"/>
        </w:rPr>
        <w:t xml:space="preserve"> </w:t>
      </w:r>
      <w:r>
        <w:t>doing</w:t>
      </w:r>
      <w:r>
        <w:rPr>
          <w:spacing w:val="-1"/>
        </w:rPr>
        <w:t xml:space="preserve"> </w:t>
      </w:r>
      <w:r>
        <w:t>so, the</w:t>
      </w:r>
      <w:r>
        <w:rPr>
          <w:spacing w:val="-3"/>
        </w:rPr>
        <w:t xml:space="preserve"> </w:t>
      </w:r>
      <w:r>
        <w:t>Council</w:t>
      </w:r>
      <w:r>
        <w:rPr>
          <w:spacing w:val="-1"/>
        </w:rPr>
        <w:t xml:space="preserve"> </w:t>
      </w:r>
      <w:r>
        <w:t>should</w:t>
      </w:r>
      <w:r>
        <w:rPr>
          <w:spacing w:val="-2"/>
        </w:rPr>
        <w:t xml:space="preserve"> </w:t>
      </w:r>
      <w:r>
        <w:t>consult with</w:t>
      </w:r>
      <w:r>
        <w:rPr>
          <w:spacing w:val="-1"/>
        </w:rPr>
        <w:t xml:space="preserve"> </w:t>
      </w:r>
      <w:r>
        <w:t>and</w:t>
      </w:r>
      <w:r>
        <w:rPr>
          <w:spacing w:val="-3"/>
        </w:rPr>
        <w:t xml:space="preserve"> </w:t>
      </w:r>
      <w:r>
        <w:t>take</w:t>
      </w:r>
      <w:r>
        <w:rPr>
          <w:spacing w:val="-1"/>
        </w:rPr>
        <w:t xml:space="preserve"> </w:t>
      </w:r>
      <w:r>
        <w:t>account</w:t>
      </w:r>
      <w:r>
        <w:rPr>
          <w:spacing w:val="-2"/>
        </w:rPr>
        <w:t xml:space="preserve"> </w:t>
      </w:r>
      <w:r>
        <w:t>of</w:t>
      </w:r>
      <w:r>
        <w:rPr>
          <w:spacing w:val="-3"/>
        </w:rPr>
        <w:t xml:space="preserve"> </w:t>
      </w:r>
      <w:r>
        <w:t>the</w:t>
      </w:r>
      <w:r>
        <w:rPr>
          <w:spacing w:val="-1"/>
        </w:rPr>
        <w:t xml:space="preserve"> </w:t>
      </w:r>
      <w:r>
        <w:t>views of any</w:t>
      </w:r>
      <w:r>
        <w:rPr>
          <w:spacing w:val="-6"/>
        </w:rPr>
        <w:t xml:space="preserve"> </w:t>
      </w:r>
      <w:r>
        <w:t>other</w:t>
      </w:r>
      <w:r>
        <w:rPr>
          <w:spacing w:val="-3"/>
        </w:rPr>
        <w:t xml:space="preserve"> </w:t>
      </w:r>
      <w:r>
        <w:t>persons</w:t>
      </w:r>
      <w:r>
        <w:rPr>
          <w:spacing w:val="-6"/>
        </w:rPr>
        <w:t xml:space="preserve"> </w:t>
      </w:r>
      <w:r>
        <w:t>which</w:t>
      </w:r>
      <w:r>
        <w:rPr>
          <w:spacing w:val="-6"/>
        </w:rPr>
        <w:t xml:space="preserve"> </w:t>
      </w:r>
      <w:r>
        <w:t>it considers</w:t>
      </w:r>
      <w:r>
        <w:rPr>
          <w:spacing w:val="-6"/>
        </w:rPr>
        <w:t xml:space="preserve"> </w:t>
      </w:r>
      <w:proofErr w:type="gramStart"/>
      <w:r>
        <w:t>to</w:t>
      </w:r>
      <w:r>
        <w:rPr>
          <w:spacing w:val="-6"/>
        </w:rPr>
        <w:t xml:space="preserve"> </w:t>
      </w:r>
      <w:r>
        <w:t>have</w:t>
      </w:r>
      <w:proofErr w:type="gramEnd"/>
      <w:r>
        <w:rPr>
          <w:spacing w:val="-4"/>
        </w:rPr>
        <w:t xml:space="preserve"> </w:t>
      </w:r>
      <w:r>
        <w:t>an</w:t>
      </w:r>
      <w:r>
        <w:rPr>
          <w:spacing w:val="-6"/>
        </w:rPr>
        <w:t xml:space="preserve"> </w:t>
      </w:r>
      <w:r>
        <w:t>interest in</w:t>
      </w:r>
      <w:r>
        <w:rPr>
          <w:spacing w:val="-8"/>
        </w:rPr>
        <w:t xml:space="preserve"> </w:t>
      </w:r>
      <w:r>
        <w:t>the</w:t>
      </w:r>
      <w:r>
        <w:rPr>
          <w:spacing w:val="-7"/>
        </w:rPr>
        <w:t xml:space="preserve"> </w:t>
      </w:r>
      <w:r>
        <w:t>matter</w:t>
      </w:r>
      <w:r>
        <w:rPr>
          <w:spacing w:val="-2"/>
        </w:rPr>
        <w:t xml:space="preserve"> </w:t>
      </w:r>
      <w:r>
        <w:t>prior</w:t>
      </w:r>
      <w:r>
        <w:rPr>
          <w:spacing w:val="-5"/>
        </w:rPr>
        <w:t xml:space="preserve"> </w:t>
      </w:r>
      <w:r>
        <w:t>to</w:t>
      </w:r>
      <w:r>
        <w:rPr>
          <w:spacing w:val="-4"/>
        </w:rPr>
        <w:t xml:space="preserve"> </w:t>
      </w:r>
      <w:r>
        <w:t>providing</w:t>
      </w:r>
      <w:r>
        <w:rPr>
          <w:spacing w:val="-2"/>
        </w:rPr>
        <w:t xml:space="preserve"> </w:t>
      </w:r>
      <w:r>
        <w:t xml:space="preserve">that </w:t>
      </w:r>
      <w:r>
        <w:rPr>
          <w:spacing w:val="-2"/>
        </w:rPr>
        <w:t>advice.</w:t>
      </w:r>
    </w:p>
    <w:p w14:paraId="647C7E3E" w14:textId="77777777" w:rsidR="00EC3668" w:rsidRDefault="00A055B7">
      <w:pPr>
        <w:pStyle w:val="Heading3"/>
        <w:spacing w:before="250"/>
      </w:pPr>
      <w:bookmarkStart w:id="19" w:name="_Toc171594545"/>
      <w:r>
        <w:t>Qualifications</w:t>
      </w:r>
      <w:r>
        <w:rPr>
          <w:spacing w:val="-11"/>
        </w:rPr>
        <w:t xml:space="preserve"> </w:t>
      </w:r>
      <w:r>
        <w:rPr>
          <w:spacing w:val="-2"/>
        </w:rPr>
        <w:t>Committee</w:t>
      </w:r>
      <w:bookmarkEnd w:id="19"/>
    </w:p>
    <w:p w14:paraId="1703F441" w14:textId="77777777" w:rsidR="00EC3668" w:rsidRDefault="00A055B7">
      <w:pPr>
        <w:pStyle w:val="BodyText"/>
        <w:spacing w:before="84" w:line="266" w:lineRule="auto"/>
        <w:ind w:left="100" w:right="238"/>
      </w:pPr>
      <w:r>
        <w:t>The</w:t>
      </w:r>
      <w:r>
        <w:rPr>
          <w:spacing w:val="-13"/>
        </w:rPr>
        <w:t xml:space="preserve"> </w:t>
      </w:r>
      <w:r>
        <w:t>Qualifications</w:t>
      </w:r>
      <w:r>
        <w:rPr>
          <w:spacing w:val="-13"/>
        </w:rPr>
        <w:t xml:space="preserve"> </w:t>
      </w:r>
      <w:r>
        <w:t>Committee</w:t>
      </w:r>
      <w:r>
        <w:rPr>
          <w:spacing w:val="-10"/>
        </w:rPr>
        <w:t xml:space="preserve"> </w:t>
      </w:r>
      <w:r>
        <w:t>provides</w:t>
      </w:r>
      <w:r>
        <w:rPr>
          <w:spacing w:val="-11"/>
        </w:rPr>
        <w:t xml:space="preserve"> </w:t>
      </w:r>
      <w:r>
        <w:t>strategic,</w:t>
      </w:r>
      <w:r>
        <w:rPr>
          <w:spacing w:val="-12"/>
        </w:rPr>
        <w:t xml:space="preserve"> </w:t>
      </w:r>
      <w:r>
        <w:t>policy</w:t>
      </w:r>
      <w:r>
        <w:rPr>
          <w:spacing w:val="-13"/>
        </w:rPr>
        <w:t xml:space="preserve"> </w:t>
      </w:r>
      <w:r>
        <w:t>and</w:t>
      </w:r>
      <w:r>
        <w:rPr>
          <w:spacing w:val="-11"/>
        </w:rPr>
        <w:t xml:space="preserve"> </w:t>
      </w:r>
      <w:r>
        <w:t>technical</w:t>
      </w:r>
      <w:r>
        <w:rPr>
          <w:spacing w:val="-12"/>
        </w:rPr>
        <w:t xml:space="preserve"> </w:t>
      </w:r>
      <w:r>
        <w:t>advice</w:t>
      </w:r>
      <w:r>
        <w:rPr>
          <w:spacing w:val="-11"/>
        </w:rPr>
        <w:t xml:space="preserve"> </w:t>
      </w:r>
      <w:r>
        <w:t>to</w:t>
      </w:r>
      <w:r>
        <w:rPr>
          <w:spacing w:val="-14"/>
        </w:rPr>
        <w:t xml:space="preserve"> </w:t>
      </w:r>
      <w:r>
        <w:t>the</w:t>
      </w:r>
      <w:r>
        <w:rPr>
          <w:spacing w:val="-11"/>
        </w:rPr>
        <w:t xml:space="preserve"> </w:t>
      </w:r>
      <w:r>
        <w:t>Board</w:t>
      </w:r>
      <w:r>
        <w:rPr>
          <w:spacing w:val="-13"/>
        </w:rPr>
        <w:t xml:space="preserve"> </w:t>
      </w:r>
      <w:r>
        <w:t>and senior</w:t>
      </w:r>
      <w:r>
        <w:rPr>
          <w:spacing w:val="-7"/>
        </w:rPr>
        <w:t xml:space="preserve"> </w:t>
      </w:r>
      <w:r>
        <w:t>officers</w:t>
      </w:r>
      <w:r>
        <w:rPr>
          <w:spacing w:val="-9"/>
        </w:rPr>
        <w:t xml:space="preserve"> </w:t>
      </w:r>
      <w:r>
        <w:t>on</w:t>
      </w:r>
      <w:r>
        <w:rPr>
          <w:spacing w:val="-7"/>
        </w:rPr>
        <w:t xml:space="preserve"> </w:t>
      </w:r>
      <w:r>
        <w:t>SQA’s</w:t>
      </w:r>
      <w:r>
        <w:rPr>
          <w:spacing w:val="-13"/>
        </w:rPr>
        <w:t xml:space="preserve"> </w:t>
      </w:r>
      <w:r>
        <w:t>qualifications</w:t>
      </w:r>
      <w:r>
        <w:rPr>
          <w:spacing w:val="-10"/>
        </w:rPr>
        <w:t xml:space="preserve"> </w:t>
      </w:r>
      <w:r>
        <w:t>and</w:t>
      </w:r>
      <w:r>
        <w:rPr>
          <w:spacing w:val="-9"/>
        </w:rPr>
        <w:t xml:space="preserve"> </w:t>
      </w:r>
      <w:r>
        <w:t>their</w:t>
      </w:r>
      <w:r>
        <w:rPr>
          <w:spacing w:val="-8"/>
        </w:rPr>
        <w:t xml:space="preserve"> </w:t>
      </w:r>
      <w:r>
        <w:t>assessment,</w:t>
      </w:r>
      <w:r>
        <w:rPr>
          <w:spacing w:val="-10"/>
        </w:rPr>
        <w:t xml:space="preserve"> </w:t>
      </w:r>
      <w:r>
        <w:t>quality</w:t>
      </w:r>
      <w:r>
        <w:rPr>
          <w:spacing w:val="-11"/>
        </w:rPr>
        <w:t xml:space="preserve"> </w:t>
      </w:r>
      <w:r>
        <w:t>assurance</w:t>
      </w:r>
      <w:r>
        <w:rPr>
          <w:spacing w:val="-7"/>
        </w:rPr>
        <w:t xml:space="preserve"> </w:t>
      </w:r>
      <w:r>
        <w:t>and</w:t>
      </w:r>
      <w:r>
        <w:rPr>
          <w:spacing w:val="-10"/>
        </w:rPr>
        <w:t xml:space="preserve"> </w:t>
      </w:r>
      <w:r>
        <w:t xml:space="preserve">awarding systems. It also oversees the work of SQA in developing qualifications that meet the needs of candidates, </w:t>
      </w:r>
      <w:proofErr w:type="spellStart"/>
      <w:r>
        <w:t>centres</w:t>
      </w:r>
      <w:proofErr w:type="spellEnd"/>
      <w:r>
        <w:t xml:space="preserve"> and employers, now and into the future.</w:t>
      </w:r>
    </w:p>
    <w:p w14:paraId="0DBE3264" w14:textId="77777777" w:rsidR="00EC3668" w:rsidRDefault="00EC3668">
      <w:pPr>
        <w:pStyle w:val="BodyText"/>
        <w:spacing w:before="21"/>
      </w:pPr>
    </w:p>
    <w:p w14:paraId="549FD276" w14:textId="77777777" w:rsidR="00EC3668" w:rsidRDefault="00A055B7">
      <w:pPr>
        <w:pStyle w:val="BodyText"/>
        <w:spacing w:line="266" w:lineRule="auto"/>
        <w:ind w:left="100"/>
      </w:pPr>
      <w:r>
        <w:t xml:space="preserve">As a public body, SQA is required to comply with legislation and with the directions of </w:t>
      </w:r>
      <w:proofErr w:type="spellStart"/>
      <w:r>
        <w:t>organisations</w:t>
      </w:r>
      <w:proofErr w:type="spellEnd"/>
      <w:r>
        <w:rPr>
          <w:spacing w:val="-6"/>
        </w:rPr>
        <w:t xml:space="preserve"> </w:t>
      </w:r>
      <w:r>
        <w:t>including</w:t>
      </w:r>
      <w:r>
        <w:rPr>
          <w:spacing w:val="-7"/>
        </w:rPr>
        <w:t xml:space="preserve"> </w:t>
      </w:r>
      <w:r>
        <w:t>the</w:t>
      </w:r>
      <w:r>
        <w:rPr>
          <w:spacing w:val="-8"/>
        </w:rPr>
        <w:t xml:space="preserve"> </w:t>
      </w:r>
      <w:r>
        <w:t>Information</w:t>
      </w:r>
      <w:r>
        <w:rPr>
          <w:spacing w:val="-7"/>
        </w:rPr>
        <w:t xml:space="preserve"> </w:t>
      </w:r>
      <w:r>
        <w:t>Commissioner</w:t>
      </w:r>
      <w:r>
        <w:rPr>
          <w:spacing w:val="-4"/>
        </w:rPr>
        <w:t xml:space="preserve"> </w:t>
      </w:r>
      <w:r>
        <w:t>and</w:t>
      </w:r>
      <w:r>
        <w:rPr>
          <w:spacing w:val="-12"/>
        </w:rPr>
        <w:t xml:space="preserve"> </w:t>
      </w:r>
      <w:r>
        <w:t>the</w:t>
      </w:r>
      <w:r>
        <w:rPr>
          <w:spacing w:val="-10"/>
        </w:rPr>
        <w:t xml:space="preserve"> </w:t>
      </w:r>
      <w:r>
        <w:t>Scottish</w:t>
      </w:r>
      <w:r>
        <w:rPr>
          <w:spacing w:val="-7"/>
        </w:rPr>
        <w:t xml:space="preserve"> </w:t>
      </w:r>
      <w:r>
        <w:t>Public</w:t>
      </w:r>
      <w:r>
        <w:rPr>
          <w:spacing w:val="-5"/>
        </w:rPr>
        <w:t xml:space="preserve"> </w:t>
      </w:r>
      <w:r>
        <w:t xml:space="preserve">Services </w:t>
      </w:r>
      <w:r>
        <w:rPr>
          <w:spacing w:val="-2"/>
        </w:rPr>
        <w:t>Ombudsman.</w:t>
      </w:r>
    </w:p>
    <w:p w14:paraId="1259D22F" w14:textId="77777777" w:rsidR="00EC3668" w:rsidRDefault="00EC3668">
      <w:pPr>
        <w:pStyle w:val="BodyText"/>
        <w:spacing w:before="199"/>
      </w:pPr>
    </w:p>
    <w:p w14:paraId="1AE11C55" w14:textId="77777777" w:rsidR="00EC3668" w:rsidRDefault="00A055B7">
      <w:pPr>
        <w:pStyle w:val="Heading2"/>
        <w:numPr>
          <w:ilvl w:val="1"/>
          <w:numId w:val="2"/>
        </w:numPr>
        <w:tabs>
          <w:tab w:val="left" w:pos="490"/>
        </w:tabs>
        <w:ind w:left="490" w:hanging="390"/>
      </w:pPr>
      <w:bookmarkStart w:id="20" w:name="_Toc171594546"/>
      <w:r>
        <w:t>:</w:t>
      </w:r>
      <w:r>
        <w:rPr>
          <w:spacing w:val="-11"/>
        </w:rPr>
        <w:t xml:space="preserve"> </w:t>
      </w:r>
      <w:r>
        <w:t>Openness</w:t>
      </w:r>
      <w:r>
        <w:rPr>
          <w:spacing w:val="-8"/>
        </w:rPr>
        <w:t xml:space="preserve"> </w:t>
      </w:r>
      <w:r>
        <w:t>and</w:t>
      </w:r>
      <w:r>
        <w:rPr>
          <w:spacing w:val="-8"/>
        </w:rPr>
        <w:t xml:space="preserve"> </w:t>
      </w:r>
      <w:r>
        <w:rPr>
          <w:spacing w:val="-2"/>
        </w:rPr>
        <w:t>transparency</w:t>
      </w:r>
      <w:bookmarkEnd w:id="20"/>
    </w:p>
    <w:p w14:paraId="4908B8C1" w14:textId="77777777" w:rsidR="00EC3668" w:rsidRDefault="00A055B7">
      <w:pPr>
        <w:pStyle w:val="BodyText"/>
        <w:spacing w:before="85" w:line="266" w:lineRule="auto"/>
        <w:ind w:left="100" w:right="243"/>
      </w:pPr>
      <w:r>
        <w:t>SQA will endeavor to be open and transparent regarding the development of qualifications and</w:t>
      </w:r>
      <w:r>
        <w:rPr>
          <w:spacing w:val="-2"/>
        </w:rPr>
        <w:t xml:space="preserve"> </w:t>
      </w:r>
      <w:r>
        <w:t>assessments,</w:t>
      </w:r>
      <w:r>
        <w:rPr>
          <w:spacing w:val="-3"/>
        </w:rPr>
        <w:t xml:space="preserve"> </w:t>
      </w:r>
      <w:r>
        <w:t>and</w:t>
      </w:r>
      <w:r>
        <w:rPr>
          <w:spacing w:val="-4"/>
        </w:rPr>
        <w:t xml:space="preserve"> </w:t>
      </w:r>
      <w:r>
        <w:t>the</w:t>
      </w:r>
      <w:r>
        <w:rPr>
          <w:spacing w:val="-2"/>
        </w:rPr>
        <w:t xml:space="preserve"> </w:t>
      </w:r>
      <w:r>
        <w:t>maintenance</w:t>
      </w:r>
      <w:r>
        <w:rPr>
          <w:spacing w:val="-2"/>
        </w:rPr>
        <w:t xml:space="preserve"> </w:t>
      </w:r>
      <w:r>
        <w:t>of national</w:t>
      </w:r>
      <w:r>
        <w:rPr>
          <w:spacing w:val="-3"/>
        </w:rPr>
        <w:t xml:space="preserve"> </w:t>
      </w:r>
      <w:r>
        <w:t>standards.</w:t>
      </w:r>
      <w:r>
        <w:rPr>
          <w:spacing w:val="-3"/>
        </w:rPr>
        <w:t xml:space="preserve"> </w:t>
      </w:r>
      <w:r>
        <w:t>However,</w:t>
      </w:r>
      <w:r>
        <w:rPr>
          <w:spacing w:val="-5"/>
        </w:rPr>
        <w:t xml:space="preserve"> </w:t>
      </w:r>
      <w:r>
        <w:t>there</w:t>
      </w:r>
      <w:r>
        <w:rPr>
          <w:spacing w:val="-4"/>
        </w:rPr>
        <w:t xml:space="preserve"> </w:t>
      </w:r>
      <w:r>
        <w:t>may</w:t>
      </w:r>
      <w:r>
        <w:rPr>
          <w:spacing w:val="-2"/>
        </w:rPr>
        <w:t xml:space="preserve"> </w:t>
      </w:r>
      <w:r>
        <w:t>be</w:t>
      </w:r>
      <w:r>
        <w:rPr>
          <w:spacing w:val="-4"/>
        </w:rPr>
        <w:t xml:space="preserve"> </w:t>
      </w:r>
      <w:r>
        <w:t>some instances where SQA is not be able to provide information:</w:t>
      </w:r>
    </w:p>
    <w:p w14:paraId="6EA48FB7" w14:textId="77777777" w:rsidR="00EC3668" w:rsidRDefault="00EC3668">
      <w:pPr>
        <w:pStyle w:val="BodyText"/>
        <w:spacing w:before="6"/>
      </w:pPr>
    </w:p>
    <w:p w14:paraId="3A2A43E3" w14:textId="77777777" w:rsidR="00EC3668" w:rsidRDefault="00A055B7">
      <w:pPr>
        <w:pStyle w:val="ListParagraph"/>
        <w:numPr>
          <w:ilvl w:val="2"/>
          <w:numId w:val="2"/>
        </w:numPr>
        <w:tabs>
          <w:tab w:val="left" w:pos="460"/>
        </w:tabs>
        <w:ind w:right="101"/>
      </w:pPr>
      <w:r>
        <w:t>UK data protection law (UK GDPR and the Data Protection Act 2018) sets out requirements for the protection of personal data. It requires that any processing of personal</w:t>
      </w:r>
      <w:r>
        <w:rPr>
          <w:spacing w:val="-3"/>
        </w:rPr>
        <w:t xml:space="preserve"> </w:t>
      </w:r>
      <w:r>
        <w:t>data</w:t>
      </w:r>
      <w:r>
        <w:rPr>
          <w:spacing w:val="-4"/>
        </w:rPr>
        <w:t xml:space="preserve"> </w:t>
      </w:r>
      <w:r>
        <w:t>is</w:t>
      </w:r>
      <w:r>
        <w:rPr>
          <w:spacing w:val="-1"/>
        </w:rPr>
        <w:t xml:space="preserve"> </w:t>
      </w:r>
      <w:r>
        <w:t>lawful,</w:t>
      </w:r>
      <w:r>
        <w:rPr>
          <w:spacing w:val="-5"/>
        </w:rPr>
        <w:t xml:space="preserve"> </w:t>
      </w:r>
      <w:r>
        <w:t>fair</w:t>
      </w:r>
      <w:r>
        <w:rPr>
          <w:spacing w:val="-1"/>
        </w:rPr>
        <w:t xml:space="preserve"> </w:t>
      </w:r>
      <w:r>
        <w:t>and</w:t>
      </w:r>
      <w:r>
        <w:rPr>
          <w:spacing w:val="-4"/>
        </w:rPr>
        <w:t xml:space="preserve"> </w:t>
      </w:r>
      <w:r>
        <w:t>transparent,</w:t>
      </w:r>
      <w:r>
        <w:rPr>
          <w:spacing w:val="-3"/>
        </w:rPr>
        <w:t xml:space="preserve"> </w:t>
      </w:r>
      <w:r>
        <w:t>and</w:t>
      </w:r>
      <w:r>
        <w:rPr>
          <w:spacing w:val="-4"/>
        </w:rPr>
        <w:t xml:space="preserve"> </w:t>
      </w:r>
      <w:r>
        <w:t>that</w:t>
      </w:r>
      <w:r>
        <w:rPr>
          <w:spacing w:val="-3"/>
        </w:rPr>
        <w:t xml:space="preserve"> </w:t>
      </w:r>
      <w:r>
        <w:t>appropriate</w:t>
      </w:r>
      <w:r>
        <w:rPr>
          <w:spacing w:val="-3"/>
        </w:rPr>
        <w:t xml:space="preserve"> </w:t>
      </w:r>
      <w:r>
        <w:t>measures</w:t>
      </w:r>
      <w:r>
        <w:rPr>
          <w:spacing w:val="-2"/>
        </w:rPr>
        <w:t xml:space="preserve"> </w:t>
      </w:r>
      <w:r>
        <w:t>are</w:t>
      </w:r>
      <w:r>
        <w:rPr>
          <w:spacing w:val="-4"/>
        </w:rPr>
        <w:t xml:space="preserve"> </w:t>
      </w:r>
      <w:r>
        <w:t>in</w:t>
      </w:r>
      <w:r>
        <w:rPr>
          <w:spacing w:val="-2"/>
        </w:rPr>
        <w:t xml:space="preserve"> </w:t>
      </w:r>
      <w:r>
        <w:t>place</w:t>
      </w:r>
      <w:r>
        <w:rPr>
          <w:spacing w:val="-4"/>
        </w:rPr>
        <w:t xml:space="preserve"> </w:t>
      </w:r>
      <w:r>
        <w:t>to protect the personal data. All SQA employees, appointees, nominees, agency workers</w:t>
      </w:r>
      <w:r>
        <w:rPr>
          <w:spacing w:val="40"/>
        </w:rPr>
        <w:t xml:space="preserve"> </w:t>
      </w:r>
      <w:r>
        <w:t>and secondees must comply with these requirements.</w:t>
      </w:r>
    </w:p>
    <w:p w14:paraId="027B1E3B" w14:textId="77777777" w:rsidR="00EC3668" w:rsidRDefault="00EC3668">
      <w:pPr>
        <w:pStyle w:val="BodyText"/>
        <w:spacing w:before="50"/>
      </w:pPr>
    </w:p>
    <w:p w14:paraId="48436AD7" w14:textId="77777777" w:rsidR="00EC3668" w:rsidRDefault="00A055B7">
      <w:pPr>
        <w:pStyle w:val="ListParagraph"/>
        <w:numPr>
          <w:ilvl w:val="2"/>
          <w:numId w:val="2"/>
        </w:numPr>
        <w:tabs>
          <w:tab w:val="left" w:pos="460"/>
        </w:tabs>
        <w:spacing w:line="264" w:lineRule="auto"/>
        <w:ind w:right="390"/>
      </w:pPr>
      <w:r>
        <w:t>The Freedom of Information (Scotland) Act (FOISA) enables the public to access information held by SQA and other public bodies, and aims to promote transparency and</w:t>
      </w:r>
      <w:r>
        <w:rPr>
          <w:spacing w:val="-3"/>
        </w:rPr>
        <w:t xml:space="preserve"> </w:t>
      </w:r>
      <w:r>
        <w:t>accountability,</w:t>
      </w:r>
      <w:r>
        <w:rPr>
          <w:spacing w:val="-1"/>
        </w:rPr>
        <w:t xml:space="preserve"> </w:t>
      </w:r>
      <w:r>
        <w:t>ensuring</w:t>
      </w:r>
      <w:r>
        <w:rPr>
          <w:spacing w:val="-3"/>
        </w:rPr>
        <w:t xml:space="preserve"> </w:t>
      </w:r>
      <w:r>
        <w:t>good</w:t>
      </w:r>
      <w:r>
        <w:rPr>
          <w:spacing w:val="-3"/>
        </w:rPr>
        <w:t xml:space="preserve"> </w:t>
      </w:r>
      <w:r>
        <w:t>decision-making</w:t>
      </w:r>
      <w:r>
        <w:rPr>
          <w:spacing w:val="-3"/>
        </w:rPr>
        <w:t xml:space="preserve"> </w:t>
      </w:r>
      <w:r>
        <w:t>in</w:t>
      </w:r>
      <w:r>
        <w:rPr>
          <w:spacing w:val="-3"/>
        </w:rPr>
        <w:t xml:space="preserve"> </w:t>
      </w:r>
      <w:r>
        <w:t>the</w:t>
      </w:r>
      <w:r>
        <w:rPr>
          <w:spacing w:val="-4"/>
        </w:rPr>
        <w:t xml:space="preserve"> </w:t>
      </w:r>
      <w:r>
        <w:t>use</w:t>
      </w:r>
      <w:r>
        <w:rPr>
          <w:spacing w:val="-4"/>
        </w:rPr>
        <w:t xml:space="preserve"> </w:t>
      </w:r>
      <w:r>
        <w:t>of</w:t>
      </w:r>
      <w:r>
        <w:rPr>
          <w:spacing w:val="-3"/>
        </w:rPr>
        <w:t xml:space="preserve"> </w:t>
      </w:r>
      <w:r>
        <w:t>public</w:t>
      </w:r>
      <w:r>
        <w:rPr>
          <w:spacing w:val="-2"/>
        </w:rPr>
        <w:t xml:space="preserve"> </w:t>
      </w:r>
      <w:r>
        <w:t>money</w:t>
      </w:r>
      <w:r>
        <w:rPr>
          <w:spacing w:val="-2"/>
        </w:rPr>
        <w:t xml:space="preserve"> </w:t>
      </w:r>
      <w:r>
        <w:t>by</w:t>
      </w:r>
      <w:r>
        <w:rPr>
          <w:spacing w:val="-3"/>
        </w:rPr>
        <w:t xml:space="preserve"> </w:t>
      </w:r>
      <w:r>
        <w:t>public bodies. When a valid request for information is received, SQA must either make the information available or explain why it is being withheld.</w:t>
      </w:r>
    </w:p>
    <w:p w14:paraId="5D6696CB" w14:textId="77777777" w:rsidR="00EC3668" w:rsidRDefault="00EC3668">
      <w:pPr>
        <w:pStyle w:val="BodyText"/>
        <w:spacing w:before="68"/>
      </w:pPr>
    </w:p>
    <w:p w14:paraId="43B3CEAD" w14:textId="77777777" w:rsidR="00EC3668" w:rsidRDefault="00A055B7">
      <w:pPr>
        <w:pStyle w:val="BodyText"/>
        <w:spacing w:line="264" w:lineRule="auto"/>
        <w:ind w:left="460"/>
      </w:pPr>
      <w:r>
        <w:t>In</w:t>
      </w:r>
      <w:r>
        <w:rPr>
          <w:spacing w:val="-15"/>
        </w:rPr>
        <w:t xml:space="preserve"> </w:t>
      </w:r>
      <w:r>
        <w:t>accordance</w:t>
      </w:r>
      <w:r>
        <w:rPr>
          <w:spacing w:val="-12"/>
        </w:rPr>
        <w:t xml:space="preserve"> </w:t>
      </w:r>
      <w:r>
        <w:t>with</w:t>
      </w:r>
      <w:r>
        <w:rPr>
          <w:spacing w:val="-14"/>
        </w:rPr>
        <w:t xml:space="preserve"> </w:t>
      </w:r>
      <w:r>
        <w:t>FOISA,</w:t>
      </w:r>
      <w:r>
        <w:rPr>
          <w:spacing w:val="-13"/>
        </w:rPr>
        <w:t xml:space="preserve"> </w:t>
      </w:r>
      <w:r>
        <w:t>SQA</w:t>
      </w:r>
      <w:r>
        <w:rPr>
          <w:spacing w:val="-15"/>
        </w:rPr>
        <w:t xml:space="preserve"> </w:t>
      </w:r>
      <w:r>
        <w:t>also</w:t>
      </w:r>
      <w:r>
        <w:rPr>
          <w:spacing w:val="-14"/>
        </w:rPr>
        <w:t xml:space="preserve"> </w:t>
      </w:r>
      <w:r>
        <w:t>maintains</w:t>
      </w:r>
      <w:r>
        <w:rPr>
          <w:spacing w:val="-14"/>
        </w:rPr>
        <w:t xml:space="preserve"> </w:t>
      </w:r>
      <w:r>
        <w:t>a</w:t>
      </w:r>
      <w:r>
        <w:rPr>
          <w:spacing w:val="-14"/>
        </w:rPr>
        <w:t xml:space="preserve"> </w:t>
      </w:r>
      <w:r>
        <w:t>Publication</w:t>
      </w:r>
      <w:r>
        <w:rPr>
          <w:spacing w:val="-14"/>
        </w:rPr>
        <w:t xml:space="preserve"> </w:t>
      </w:r>
      <w:r>
        <w:t>Scheme</w:t>
      </w:r>
      <w:r>
        <w:rPr>
          <w:spacing w:val="-14"/>
        </w:rPr>
        <w:t xml:space="preserve"> </w:t>
      </w:r>
      <w:r>
        <w:t>which</w:t>
      </w:r>
      <w:r>
        <w:rPr>
          <w:spacing w:val="-14"/>
        </w:rPr>
        <w:t xml:space="preserve"> </w:t>
      </w:r>
      <w:r>
        <w:t>sets</w:t>
      </w:r>
      <w:r>
        <w:rPr>
          <w:spacing w:val="-14"/>
        </w:rPr>
        <w:t xml:space="preserve"> </w:t>
      </w:r>
      <w:r>
        <w:t>out</w:t>
      </w:r>
      <w:r>
        <w:rPr>
          <w:spacing w:val="-15"/>
        </w:rPr>
        <w:t xml:space="preserve"> </w:t>
      </w:r>
      <w:r>
        <w:t>the information that it regularly publishes.</w:t>
      </w:r>
    </w:p>
    <w:p w14:paraId="640C9006" w14:textId="77777777" w:rsidR="00EC3668" w:rsidRDefault="00EC3668">
      <w:pPr>
        <w:pStyle w:val="BodyText"/>
      </w:pPr>
    </w:p>
    <w:p w14:paraId="50FE1377" w14:textId="77777777" w:rsidR="00EC3668" w:rsidRDefault="00EC3668">
      <w:pPr>
        <w:pStyle w:val="BodyText"/>
        <w:spacing w:before="36"/>
      </w:pPr>
    </w:p>
    <w:p w14:paraId="3E3D9B8A" w14:textId="77777777" w:rsidR="00EC3668" w:rsidRDefault="00A055B7">
      <w:pPr>
        <w:pStyle w:val="Heading2"/>
        <w:numPr>
          <w:ilvl w:val="1"/>
          <w:numId w:val="2"/>
        </w:numPr>
        <w:tabs>
          <w:tab w:val="left" w:pos="490"/>
        </w:tabs>
        <w:ind w:left="490" w:hanging="390"/>
      </w:pPr>
      <w:bookmarkStart w:id="21" w:name="_Toc171594547"/>
      <w:r>
        <w:t>:</w:t>
      </w:r>
      <w:r>
        <w:rPr>
          <w:spacing w:val="-4"/>
        </w:rPr>
        <w:t xml:space="preserve"> </w:t>
      </w:r>
      <w:r>
        <w:rPr>
          <w:spacing w:val="-2"/>
        </w:rPr>
        <w:t>Qualifications</w:t>
      </w:r>
      <w:bookmarkEnd w:id="21"/>
    </w:p>
    <w:p w14:paraId="5C84D8C5" w14:textId="77777777" w:rsidR="00EC3668" w:rsidRDefault="00A055B7">
      <w:pPr>
        <w:pStyle w:val="BodyText"/>
        <w:spacing w:before="83" w:line="266" w:lineRule="auto"/>
        <w:ind w:left="100" w:right="314"/>
      </w:pPr>
      <w:r>
        <w:t>Every</w:t>
      </w:r>
      <w:r>
        <w:rPr>
          <w:spacing w:val="-5"/>
        </w:rPr>
        <w:t xml:space="preserve"> </w:t>
      </w:r>
      <w:r>
        <w:t>reasonable</w:t>
      </w:r>
      <w:r>
        <w:rPr>
          <w:spacing w:val="-3"/>
        </w:rPr>
        <w:t xml:space="preserve"> </w:t>
      </w:r>
      <w:r>
        <w:t>step</w:t>
      </w:r>
      <w:r>
        <w:rPr>
          <w:spacing w:val="-3"/>
        </w:rPr>
        <w:t xml:space="preserve"> </w:t>
      </w:r>
      <w:r>
        <w:t>is</w:t>
      </w:r>
      <w:r>
        <w:rPr>
          <w:spacing w:val="-7"/>
        </w:rPr>
        <w:t xml:space="preserve"> </w:t>
      </w:r>
      <w:r>
        <w:t>taken</w:t>
      </w:r>
      <w:r>
        <w:rPr>
          <w:spacing w:val="-8"/>
        </w:rPr>
        <w:t xml:space="preserve"> </w:t>
      </w:r>
      <w:r>
        <w:t>to</w:t>
      </w:r>
      <w:r>
        <w:rPr>
          <w:spacing w:val="-5"/>
        </w:rPr>
        <w:t xml:space="preserve"> </w:t>
      </w:r>
      <w:r>
        <w:t>produce</w:t>
      </w:r>
      <w:r>
        <w:rPr>
          <w:spacing w:val="-5"/>
        </w:rPr>
        <w:t xml:space="preserve"> </w:t>
      </w:r>
      <w:r>
        <w:t>qualifications</w:t>
      </w:r>
      <w:r>
        <w:rPr>
          <w:spacing w:val="-3"/>
        </w:rPr>
        <w:t xml:space="preserve"> </w:t>
      </w:r>
      <w:r>
        <w:t>based</w:t>
      </w:r>
      <w:r>
        <w:rPr>
          <w:spacing w:val="-8"/>
        </w:rPr>
        <w:t xml:space="preserve"> </w:t>
      </w:r>
      <w:r>
        <w:t>on</w:t>
      </w:r>
      <w:r>
        <w:rPr>
          <w:spacing w:val="-2"/>
        </w:rPr>
        <w:t xml:space="preserve"> </w:t>
      </w:r>
      <w:r>
        <w:t>national</w:t>
      </w:r>
      <w:r>
        <w:rPr>
          <w:spacing w:val="-6"/>
        </w:rPr>
        <w:t xml:space="preserve"> </w:t>
      </w:r>
      <w:r>
        <w:t>standards</w:t>
      </w:r>
      <w:r>
        <w:rPr>
          <w:spacing w:val="-3"/>
        </w:rPr>
        <w:t xml:space="preserve"> </w:t>
      </w:r>
      <w:r>
        <w:t>that are as</w:t>
      </w:r>
      <w:r>
        <w:rPr>
          <w:spacing w:val="-3"/>
        </w:rPr>
        <w:t xml:space="preserve"> </w:t>
      </w:r>
      <w:r>
        <w:t>accessible</w:t>
      </w:r>
      <w:r>
        <w:rPr>
          <w:spacing w:val="-1"/>
        </w:rPr>
        <w:t xml:space="preserve"> </w:t>
      </w:r>
      <w:r>
        <w:t>as</w:t>
      </w:r>
      <w:r>
        <w:rPr>
          <w:spacing w:val="-3"/>
        </w:rPr>
        <w:t xml:space="preserve"> </w:t>
      </w:r>
      <w:r>
        <w:t>possible. SQA</w:t>
      </w:r>
      <w:r>
        <w:rPr>
          <w:spacing w:val="-1"/>
        </w:rPr>
        <w:t xml:space="preserve"> </w:t>
      </w:r>
      <w:r>
        <w:t>equality reviews qualifications</w:t>
      </w:r>
      <w:r>
        <w:rPr>
          <w:spacing w:val="-3"/>
        </w:rPr>
        <w:t xml:space="preserve"> </w:t>
      </w:r>
      <w:r>
        <w:t>to</w:t>
      </w:r>
      <w:r>
        <w:rPr>
          <w:spacing w:val="-1"/>
        </w:rPr>
        <w:t xml:space="preserve"> </w:t>
      </w:r>
      <w:r>
        <w:t>identify any</w:t>
      </w:r>
      <w:r>
        <w:rPr>
          <w:spacing w:val="-3"/>
        </w:rPr>
        <w:t xml:space="preserve"> </w:t>
      </w:r>
      <w:r>
        <w:t>aspects that</w:t>
      </w:r>
      <w:r>
        <w:rPr>
          <w:spacing w:val="-5"/>
        </w:rPr>
        <w:t xml:space="preserve"> </w:t>
      </w:r>
      <w:r>
        <w:t>might</w:t>
      </w:r>
      <w:r>
        <w:rPr>
          <w:spacing w:val="-5"/>
        </w:rPr>
        <w:t xml:space="preserve"> </w:t>
      </w:r>
      <w:r>
        <w:t>adversely</w:t>
      </w:r>
      <w:r>
        <w:rPr>
          <w:spacing w:val="-3"/>
        </w:rPr>
        <w:t xml:space="preserve"> </w:t>
      </w:r>
      <w:r>
        <w:t>impact</w:t>
      </w:r>
      <w:r>
        <w:rPr>
          <w:spacing w:val="-1"/>
        </w:rPr>
        <w:t xml:space="preserve"> </w:t>
      </w:r>
      <w:r>
        <w:t>on</w:t>
      </w:r>
      <w:r>
        <w:rPr>
          <w:spacing w:val="-6"/>
        </w:rPr>
        <w:t xml:space="preserve"> </w:t>
      </w:r>
      <w:r>
        <w:t>candidates</w:t>
      </w:r>
      <w:r>
        <w:rPr>
          <w:spacing w:val="-3"/>
        </w:rPr>
        <w:t xml:space="preserve"> </w:t>
      </w:r>
      <w:r>
        <w:t>with</w:t>
      </w:r>
      <w:r>
        <w:rPr>
          <w:spacing w:val="-4"/>
        </w:rPr>
        <w:t xml:space="preserve"> </w:t>
      </w:r>
      <w:r>
        <w:t>protected</w:t>
      </w:r>
      <w:r>
        <w:rPr>
          <w:spacing w:val="-7"/>
        </w:rPr>
        <w:t xml:space="preserve"> </w:t>
      </w:r>
      <w:r>
        <w:t>characteristics</w:t>
      </w:r>
      <w:r>
        <w:rPr>
          <w:spacing w:val="-5"/>
        </w:rPr>
        <w:t xml:space="preserve"> </w:t>
      </w:r>
      <w:r>
        <w:t>(see</w:t>
      </w:r>
      <w:r>
        <w:rPr>
          <w:spacing w:val="-2"/>
        </w:rPr>
        <w:t xml:space="preserve"> </w:t>
      </w:r>
      <w:r>
        <w:t>section</w:t>
      </w:r>
      <w:r>
        <w:rPr>
          <w:spacing w:val="-4"/>
        </w:rPr>
        <w:t xml:space="preserve"> </w:t>
      </w:r>
      <w:r>
        <w:t>3.6: 'Equality' for more about protected characteristics).</w:t>
      </w:r>
      <w:r>
        <w:rPr>
          <w:spacing w:val="40"/>
        </w:rPr>
        <w:t xml:space="preserve"> </w:t>
      </w:r>
      <w:r>
        <w:t xml:space="preserve">SQA aims to remove such adverse impacts wherever </w:t>
      </w:r>
      <w:proofErr w:type="gramStart"/>
      <w:r>
        <w:t>possible, and</w:t>
      </w:r>
      <w:proofErr w:type="gramEnd"/>
      <w:r>
        <w:t xml:space="preserve"> </w:t>
      </w:r>
      <w:proofErr w:type="spellStart"/>
      <w:r>
        <w:t>minimise</w:t>
      </w:r>
      <w:proofErr w:type="spellEnd"/>
      <w:r>
        <w:t xml:space="preserve"> them where it is not possible to remove them </w:t>
      </w:r>
      <w:r>
        <w:rPr>
          <w:spacing w:val="-2"/>
        </w:rPr>
        <w:t>altogether.</w:t>
      </w:r>
    </w:p>
    <w:p w14:paraId="6F7CDD06" w14:textId="77777777" w:rsidR="00EC3668" w:rsidRDefault="00EC3668">
      <w:pPr>
        <w:spacing w:line="266" w:lineRule="auto"/>
        <w:sectPr w:rsidR="00EC3668">
          <w:pgSz w:w="11920" w:h="16850"/>
          <w:pgMar w:top="1200" w:right="1240" w:bottom="960" w:left="1340" w:header="0" w:footer="763" w:gutter="0"/>
          <w:cols w:space="720"/>
        </w:sectPr>
      </w:pPr>
    </w:p>
    <w:p w14:paraId="243818C1" w14:textId="77777777" w:rsidR="00EC3668" w:rsidRDefault="00A055B7">
      <w:pPr>
        <w:pStyle w:val="Heading3"/>
        <w:spacing w:before="79"/>
      </w:pPr>
      <w:bookmarkStart w:id="22" w:name="_Toc171594548"/>
      <w:r>
        <w:rPr>
          <w:spacing w:val="-2"/>
        </w:rPr>
        <w:lastRenderedPageBreak/>
        <w:t>Development</w:t>
      </w:r>
      <w:bookmarkEnd w:id="22"/>
    </w:p>
    <w:p w14:paraId="171A7B68" w14:textId="77777777" w:rsidR="00EC3668" w:rsidRDefault="00A055B7">
      <w:pPr>
        <w:pStyle w:val="BodyText"/>
        <w:spacing w:before="84" w:line="266" w:lineRule="auto"/>
        <w:ind w:left="100" w:right="243"/>
      </w:pPr>
      <w:r>
        <w:t>There</w:t>
      </w:r>
      <w:r>
        <w:rPr>
          <w:spacing w:val="-6"/>
        </w:rPr>
        <w:t xml:space="preserve"> </w:t>
      </w:r>
      <w:r>
        <w:t>must</w:t>
      </w:r>
      <w:r>
        <w:rPr>
          <w:spacing w:val="-5"/>
        </w:rPr>
        <w:t xml:space="preserve"> </w:t>
      </w:r>
      <w:r>
        <w:t>be</w:t>
      </w:r>
      <w:r>
        <w:rPr>
          <w:spacing w:val="-4"/>
        </w:rPr>
        <w:t xml:space="preserve"> </w:t>
      </w:r>
      <w:r>
        <w:t>a</w:t>
      </w:r>
      <w:r>
        <w:rPr>
          <w:spacing w:val="-11"/>
        </w:rPr>
        <w:t xml:space="preserve"> </w:t>
      </w:r>
      <w:r>
        <w:t>real</w:t>
      </w:r>
      <w:r>
        <w:rPr>
          <w:spacing w:val="-4"/>
        </w:rPr>
        <w:t xml:space="preserve"> </w:t>
      </w:r>
      <w:r>
        <w:t>need,</w:t>
      </w:r>
      <w:r>
        <w:rPr>
          <w:spacing w:val="-1"/>
        </w:rPr>
        <w:t xml:space="preserve"> </w:t>
      </w:r>
      <w:r>
        <w:t>demonstrated</w:t>
      </w:r>
      <w:r>
        <w:rPr>
          <w:spacing w:val="-3"/>
        </w:rPr>
        <w:t xml:space="preserve"> </w:t>
      </w:r>
      <w:r>
        <w:t>by</w:t>
      </w:r>
      <w:r>
        <w:rPr>
          <w:spacing w:val="-6"/>
        </w:rPr>
        <w:t xml:space="preserve"> </w:t>
      </w:r>
      <w:r>
        <w:t>research</w:t>
      </w:r>
      <w:r>
        <w:rPr>
          <w:spacing w:val="-3"/>
        </w:rPr>
        <w:t xml:space="preserve"> </w:t>
      </w:r>
      <w:r>
        <w:t>and</w:t>
      </w:r>
      <w:r>
        <w:rPr>
          <w:spacing w:val="-9"/>
        </w:rPr>
        <w:t xml:space="preserve"> </w:t>
      </w:r>
      <w:r>
        <w:t>market</w:t>
      </w:r>
      <w:r>
        <w:rPr>
          <w:spacing w:val="-3"/>
        </w:rPr>
        <w:t xml:space="preserve"> </w:t>
      </w:r>
      <w:r>
        <w:t>intelligence,</w:t>
      </w:r>
      <w:r>
        <w:rPr>
          <w:spacing w:val="-4"/>
        </w:rPr>
        <w:t xml:space="preserve"> </w:t>
      </w:r>
      <w:r>
        <w:t>for</w:t>
      </w:r>
      <w:r>
        <w:rPr>
          <w:spacing w:val="-3"/>
        </w:rPr>
        <w:t xml:space="preserve"> </w:t>
      </w:r>
      <w:r>
        <w:t>any</w:t>
      </w:r>
      <w:r>
        <w:rPr>
          <w:spacing w:val="-8"/>
        </w:rPr>
        <w:t xml:space="preserve"> </w:t>
      </w:r>
      <w:r>
        <w:t>new qualification. It must fill a gap in the qualifications framework and make a valuable and unique contribution to SQA’s portfolio of qualifications.</w:t>
      </w:r>
    </w:p>
    <w:p w14:paraId="6DFD0FB5" w14:textId="77777777" w:rsidR="00EC3668" w:rsidRDefault="00EC3668">
      <w:pPr>
        <w:pStyle w:val="BodyText"/>
        <w:spacing w:before="18"/>
      </w:pPr>
    </w:p>
    <w:p w14:paraId="2050852C" w14:textId="77777777" w:rsidR="00EC3668" w:rsidRDefault="00A055B7">
      <w:pPr>
        <w:pStyle w:val="BodyText"/>
        <w:spacing w:before="1"/>
        <w:ind w:left="100"/>
      </w:pPr>
      <w:r>
        <w:t>SQA</w:t>
      </w:r>
      <w:r>
        <w:rPr>
          <w:spacing w:val="-5"/>
        </w:rPr>
        <w:t xml:space="preserve"> </w:t>
      </w:r>
      <w:r>
        <w:rPr>
          <w:spacing w:val="-2"/>
        </w:rPr>
        <w:t>will:</w:t>
      </w:r>
    </w:p>
    <w:p w14:paraId="4C11AA8C" w14:textId="77777777" w:rsidR="00EC3668" w:rsidRDefault="00EC3668">
      <w:pPr>
        <w:pStyle w:val="BodyText"/>
        <w:spacing w:before="43"/>
      </w:pPr>
    </w:p>
    <w:p w14:paraId="5CC89439" w14:textId="66EE495D" w:rsidR="00EC3668" w:rsidRDefault="00A055B7">
      <w:pPr>
        <w:pStyle w:val="ListParagraph"/>
        <w:numPr>
          <w:ilvl w:val="2"/>
          <w:numId w:val="2"/>
        </w:numPr>
        <w:tabs>
          <w:tab w:val="left" w:pos="460"/>
        </w:tabs>
        <w:spacing w:line="259" w:lineRule="auto"/>
        <w:ind w:right="471"/>
      </w:pPr>
      <w:r>
        <w:t>work</w:t>
      </w:r>
      <w:r>
        <w:rPr>
          <w:spacing w:val="-1"/>
        </w:rPr>
        <w:t xml:space="preserve"> </w:t>
      </w:r>
      <w:r>
        <w:t>with</w:t>
      </w:r>
      <w:r>
        <w:rPr>
          <w:spacing w:val="-4"/>
        </w:rPr>
        <w:t xml:space="preserve"> </w:t>
      </w:r>
      <w:r>
        <w:t>stakeholders</w:t>
      </w:r>
      <w:r>
        <w:rPr>
          <w:spacing w:val="-5"/>
        </w:rPr>
        <w:t xml:space="preserve"> </w:t>
      </w:r>
      <w:r>
        <w:t>to</w:t>
      </w:r>
      <w:r>
        <w:rPr>
          <w:spacing w:val="-4"/>
        </w:rPr>
        <w:t xml:space="preserve"> </w:t>
      </w:r>
      <w:r>
        <w:t>identify</w:t>
      </w:r>
      <w:r>
        <w:rPr>
          <w:spacing w:val="-8"/>
        </w:rPr>
        <w:t xml:space="preserve"> </w:t>
      </w:r>
      <w:r>
        <w:t>the</w:t>
      </w:r>
      <w:r>
        <w:rPr>
          <w:spacing w:val="-9"/>
        </w:rPr>
        <w:t xml:space="preserve"> </w:t>
      </w:r>
      <w:r>
        <w:t>qualifications</w:t>
      </w:r>
      <w:r>
        <w:rPr>
          <w:spacing w:val="-2"/>
        </w:rPr>
        <w:t xml:space="preserve"> </w:t>
      </w:r>
      <w:r>
        <w:t>that are</w:t>
      </w:r>
      <w:r>
        <w:rPr>
          <w:spacing w:val="-5"/>
        </w:rPr>
        <w:t xml:space="preserve"> </w:t>
      </w:r>
      <w:r>
        <w:t>required</w:t>
      </w:r>
      <w:r>
        <w:rPr>
          <w:spacing w:val="-8"/>
        </w:rPr>
        <w:t xml:space="preserve"> </w:t>
      </w:r>
      <w:r>
        <w:t>to</w:t>
      </w:r>
      <w:r>
        <w:rPr>
          <w:spacing w:val="-9"/>
        </w:rPr>
        <w:t xml:space="preserve"> </w:t>
      </w:r>
      <w:r>
        <w:t>meet</w:t>
      </w:r>
      <w:r>
        <w:rPr>
          <w:spacing w:val="-5"/>
        </w:rPr>
        <w:t xml:space="preserve"> </w:t>
      </w:r>
      <w:r>
        <w:t>the</w:t>
      </w:r>
      <w:r>
        <w:rPr>
          <w:spacing w:val="-4"/>
        </w:rPr>
        <w:t xml:space="preserve"> </w:t>
      </w:r>
      <w:r>
        <w:t>needs of society</w:t>
      </w:r>
      <w:r w:rsidR="00D74F7C">
        <w:t>.</w:t>
      </w:r>
    </w:p>
    <w:p w14:paraId="15EB46F8" w14:textId="5E8174E9" w:rsidR="00EC3668" w:rsidRDefault="00A055B7">
      <w:pPr>
        <w:pStyle w:val="ListParagraph"/>
        <w:numPr>
          <w:ilvl w:val="2"/>
          <w:numId w:val="2"/>
        </w:numPr>
        <w:tabs>
          <w:tab w:val="left" w:pos="459"/>
        </w:tabs>
        <w:spacing w:before="47"/>
        <w:ind w:left="459" w:hanging="359"/>
      </w:pPr>
      <w:r>
        <w:t>consult</w:t>
      </w:r>
      <w:r>
        <w:rPr>
          <w:spacing w:val="-10"/>
        </w:rPr>
        <w:t xml:space="preserve"> </w:t>
      </w:r>
      <w:r>
        <w:t>with</w:t>
      </w:r>
      <w:r>
        <w:rPr>
          <w:spacing w:val="-8"/>
        </w:rPr>
        <w:t xml:space="preserve"> </w:t>
      </w:r>
      <w:r>
        <w:t>appropriate</w:t>
      </w:r>
      <w:r>
        <w:rPr>
          <w:spacing w:val="-12"/>
        </w:rPr>
        <w:t xml:space="preserve"> </w:t>
      </w:r>
      <w:r>
        <w:t>bodies</w:t>
      </w:r>
      <w:r>
        <w:rPr>
          <w:spacing w:val="-9"/>
        </w:rPr>
        <w:t xml:space="preserve"> </w:t>
      </w:r>
      <w:r>
        <w:t>to</w:t>
      </w:r>
      <w:r>
        <w:rPr>
          <w:spacing w:val="-8"/>
        </w:rPr>
        <w:t xml:space="preserve"> </w:t>
      </w:r>
      <w:r>
        <w:t>identify</w:t>
      </w:r>
      <w:r>
        <w:rPr>
          <w:spacing w:val="-9"/>
        </w:rPr>
        <w:t xml:space="preserve"> </w:t>
      </w:r>
      <w:r>
        <w:t>the</w:t>
      </w:r>
      <w:r>
        <w:rPr>
          <w:spacing w:val="-11"/>
        </w:rPr>
        <w:t xml:space="preserve"> </w:t>
      </w:r>
      <w:r>
        <w:t>need</w:t>
      </w:r>
      <w:r>
        <w:rPr>
          <w:spacing w:val="-11"/>
        </w:rPr>
        <w:t xml:space="preserve"> </w:t>
      </w:r>
      <w:r>
        <w:t>for</w:t>
      </w:r>
      <w:r>
        <w:rPr>
          <w:spacing w:val="-10"/>
        </w:rPr>
        <w:t xml:space="preserve"> </w:t>
      </w:r>
      <w:r>
        <w:t>the</w:t>
      </w:r>
      <w:r>
        <w:rPr>
          <w:spacing w:val="-11"/>
        </w:rPr>
        <w:t xml:space="preserve"> </w:t>
      </w:r>
      <w:r>
        <w:rPr>
          <w:spacing w:val="-2"/>
        </w:rPr>
        <w:t>qualification</w:t>
      </w:r>
      <w:r w:rsidR="00D74F7C">
        <w:rPr>
          <w:spacing w:val="-2"/>
        </w:rPr>
        <w:t>.</w:t>
      </w:r>
    </w:p>
    <w:p w14:paraId="7E0E6005" w14:textId="276EFFB7" w:rsidR="00EC3668" w:rsidRDefault="00A055B7">
      <w:pPr>
        <w:pStyle w:val="ListParagraph"/>
        <w:numPr>
          <w:ilvl w:val="2"/>
          <w:numId w:val="2"/>
        </w:numPr>
        <w:tabs>
          <w:tab w:val="left" w:pos="460"/>
        </w:tabs>
        <w:spacing w:before="72" w:line="259" w:lineRule="auto"/>
        <w:ind w:right="591"/>
      </w:pPr>
      <w:r>
        <w:t>operate</w:t>
      </w:r>
      <w:r>
        <w:rPr>
          <w:spacing w:val="-9"/>
        </w:rPr>
        <w:t xml:space="preserve"> </w:t>
      </w:r>
      <w:r>
        <w:t>a</w:t>
      </w:r>
      <w:r>
        <w:rPr>
          <w:spacing w:val="-6"/>
        </w:rPr>
        <w:t xml:space="preserve"> </w:t>
      </w:r>
      <w:r>
        <w:t>system</w:t>
      </w:r>
      <w:r>
        <w:rPr>
          <w:spacing w:val="-5"/>
        </w:rPr>
        <w:t xml:space="preserve"> </w:t>
      </w:r>
      <w:r>
        <w:t>of</w:t>
      </w:r>
      <w:r>
        <w:rPr>
          <w:spacing w:val="-5"/>
        </w:rPr>
        <w:t xml:space="preserve"> </w:t>
      </w:r>
      <w:r>
        <w:t>collecting</w:t>
      </w:r>
      <w:r>
        <w:rPr>
          <w:spacing w:val="-9"/>
        </w:rPr>
        <w:t xml:space="preserve"> </w:t>
      </w:r>
      <w:r>
        <w:t>feedback</w:t>
      </w:r>
      <w:r>
        <w:rPr>
          <w:spacing w:val="-6"/>
        </w:rPr>
        <w:t xml:space="preserve"> </w:t>
      </w:r>
      <w:r>
        <w:t>from</w:t>
      </w:r>
      <w:r>
        <w:rPr>
          <w:spacing w:val="-2"/>
        </w:rPr>
        <w:t xml:space="preserve"> </w:t>
      </w:r>
      <w:r>
        <w:t>stakeholders</w:t>
      </w:r>
      <w:r>
        <w:rPr>
          <w:spacing w:val="-3"/>
        </w:rPr>
        <w:t xml:space="preserve"> </w:t>
      </w:r>
      <w:r>
        <w:t>to</w:t>
      </w:r>
      <w:r>
        <w:rPr>
          <w:spacing w:val="-9"/>
        </w:rPr>
        <w:t xml:space="preserve"> </w:t>
      </w:r>
      <w:r>
        <w:t>review</w:t>
      </w:r>
      <w:r>
        <w:rPr>
          <w:spacing w:val="-9"/>
        </w:rPr>
        <w:t xml:space="preserve"> </w:t>
      </w:r>
      <w:r>
        <w:t>the</w:t>
      </w:r>
      <w:r>
        <w:rPr>
          <w:spacing w:val="-7"/>
        </w:rPr>
        <w:t xml:space="preserve"> </w:t>
      </w:r>
      <w:r>
        <w:t>qualifications regularly and engage in a programme of updating</w:t>
      </w:r>
      <w:r w:rsidR="00D74F7C">
        <w:t>.</w:t>
      </w:r>
    </w:p>
    <w:p w14:paraId="0886AE69" w14:textId="77777777" w:rsidR="00EC3668" w:rsidRDefault="00EC3668">
      <w:pPr>
        <w:pStyle w:val="BodyText"/>
        <w:spacing w:before="67"/>
      </w:pPr>
    </w:p>
    <w:p w14:paraId="31DD98BC" w14:textId="77777777" w:rsidR="00EC3668" w:rsidRDefault="00A055B7">
      <w:pPr>
        <w:pStyle w:val="BodyText"/>
        <w:spacing w:line="266" w:lineRule="auto"/>
        <w:ind w:left="100" w:right="186"/>
      </w:pPr>
      <w:r>
        <w:t>SQA qualifications will be developed in accordance with the Design Principles for that qualification</w:t>
      </w:r>
      <w:r>
        <w:rPr>
          <w:spacing w:val="-6"/>
        </w:rPr>
        <w:t xml:space="preserve"> </w:t>
      </w:r>
      <w:r>
        <w:t>type</w:t>
      </w:r>
      <w:r>
        <w:rPr>
          <w:b/>
        </w:rPr>
        <w:t>.</w:t>
      </w:r>
      <w:r>
        <w:rPr>
          <w:b/>
          <w:spacing w:val="-4"/>
        </w:rPr>
        <w:t xml:space="preserve"> </w:t>
      </w:r>
      <w:r>
        <w:t>Design</w:t>
      </w:r>
      <w:r>
        <w:rPr>
          <w:spacing w:val="-6"/>
        </w:rPr>
        <w:t xml:space="preserve"> </w:t>
      </w:r>
      <w:r>
        <w:t>Principles</w:t>
      </w:r>
      <w:r>
        <w:rPr>
          <w:spacing w:val="-4"/>
        </w:rPr>
        <w:t xml:space="preserve"> </w:t>
      </w:r>
      <w:r>
        <w:t>state</w:t>
      </w:r>
      <w:r>
        <w:rPr>
          <w:spacing w:val="-8"/>
        </w:rPr>
        <w:t xml:space="preserve"> </w:t>
      </w:r>
      <w:r>
        <w:t>the</w:t>
      </w:r>
      <w:r>
        <w:rPr>
          <w:spacing w:val="-11"/>
        </w:rPr>
        <w:t xml:space="preserve"> </w:t>
      </w:r>
      <w:r>
        <w:t>mandatory</w:t>
      </w:r>
      <w:r>
        <w:rPr>
          <w:spacing w:val="-8"/>
        </w:rPr>
        <w:t xml:space="preserve"> </w:t>
      </w:r>
      <w:r>
        <w:t>structure</w:t>
      </w:r>
      <w:r>
        <w:rPr>
          <w:spacing w:val="-5"/>
        </w:rPr>
        <w:t xml:space="preserve"> </w:t>
      </w:r>
      <w:r>
        <w:t>of</w:t>
      </w:r>
      <w:r>
        <w:rPr>
          <w:spacing w:val="-4"/>
        </w:rPr>
        <w:t xml:space="preserve"> </w:t>
      </w:r>
      <w:r>
        <w:t>a</w:t>
      </w:r>
      <w:r>
        <w:rPr>
          <w:spacing w:val="-9"/>
        </w:rPr>
        <w:t xml:space="preserve"> </w:t>
      </w:r>
      <w:r>
        <w:t>qualification,</w:t>
      </w:r>
      <w:r>
        <w:rPr>
          <w:spacing w:val="-4"/>
        </w:rPr>
        <w:t xml:space="preserve"> </w:t>
      </w:r>
      <w:r>
        <w:t>detailing the rules to adhere to when designing the qualification.</w:t>
      </w:r>
    </w:p>
    <w:p w14:paraId="1D392CAE" w14:textId="77777777" w:rsidR="00EC3668" w:rsidRDefault="00EC3668">
      <w:pPr>
        <w:pStyle w:val="BodyText"/>
        <w:spacing w:before="23"/>
      </w:pPr>
    </w:p>
    <w:p w14:paraId="3573D485" w14:textId="77777777" w:rsidR="00EC3668" w:rsidRDefault="00A055B7">
      <w:pPr>
        <w:pStyle w:val="BodyText"/>
        <w:spacing w:line="266" w:lineRule="auto"/>
        <w:ind w:left="100" w:right="262"/>
      </w:pPr>
      <w:r>
        <w:t>SQA is one of the national partners in the Scottish Credit and Qualifications Framework (SCQF) and is committed to using the SCQF in developing and describing its Scottish qualifications. The Scottish Credit and Qualifications Framework has 12 levels, from basic learning</w:t>
      </w:r>
      <w:r>
        <w:rPr>
          <w:spacing w:val="-1"/>
        </w:rPr>
        <w:t xml:space="preserve"> </w:t>
      </w:r>
      <w:r>
        <w:t>at SCQF</w:t>
      </w:r>
      <w:r>
        <w:rPr>
          <w:spacing w:val="-3"/>
        </w:rPr>
        <w:t xml:space="preserve"> </w:t>
      </w:r>
      <w:r>
        <w:t>level</w:t>
      </w:r>
      <w:r>
        <w:rPr>
          <w:spacing w:val="-3"/>
        </w:rPr>
        <w:t xml:space="preserve"> </w:t>
      </w:r>
      <w:r>
        <w:t>1</w:t>
      </w:r>
      <w:r>
        <w:rPr>
          <w:spacing w:val="-8"/>
        </w:rPr>
        <w:t xml:space="preserve"> </w:t>
      </w:r>
      <w:r>
        <w:t>to</w:t>
      </w:r>
      <w:r>
        <w:rPr>
          <w:spacing w:val="-5"/>
        </w:rPr>
        <w:t xml:space="preserve"> </w:t>
      </w:r>
      <w:r>
        <w:t>doctorates</w:t>
      </w:r>
      <w:r>
        <w:rPr>
          <w:spacing w:val="-3"/>
        </w:rPr>
        <w:t xml:space="preserve"> </w:t>
      </w:r>
      <w:r>
        <w:t>at</w:t>
      </w:r>
      <w:r>
        <w:rPr>
          <w:spacing w:val="-2"/>
        </w:rPr>
        <w:t xml:space="preserve"> </w:t>
      </w:r>
      <w:r>
        <w:t>SCQF</w:t>
      </w:r>
      <w:r>
        <w:rPr>
          <w:spacing w:val="-5"/>
        </w:rPr>
        <w:t xml:space="preserve"> </w:t>
      </w:r>
      <w:r>
        <w:t>level</w:t>
      </w:r>
      <w:r>
        <w:rPr>
          <w:spacing w:val="-4"/>
        </w:rPr>
        <w:t xml:space="preserve"> </w:t>
      </w:r>
      <w:r>
        <w:t>12.</w:t>
      </w:r>
      <w:r>
        <w:rPr>
          <w:spacing w:val="-2"/>
        </w:rPr>
        <w:t xml:space="preserve"> </w:t>
      </w:r>
      <w:r>
        <w:t>The</w:t>
      </w:r>
      <w:r>
        <w:rPr>
          <w:spacing w:val="-5"/>
        </w:rPr>
        <w:t xml:space="preserve"> </w:t>
      </w:r>
      <w:r>
        <w:t>level</w:t>
      </w:r>
      <w:r>
        <w:rPr>
          <w:spacing w:val="-3"/>
        </w:rPr>
        <w:t xml:space="preserve"> </w:t>
      </w:r>
      <w:r>
        <w:t>shows</w:t>
      </w:r>
      <w:r>
        <w:rPr>
          <w:spacing w:val="-3"/>
        </w:rPr>
        <w:t xml:space="preserve"> </w:t>
      </w:r>
      <w:r>
        <w:t>the</w:t>
      </w:r>
      <w:r>
        <w:rPr>
          <w:spacing w:val="-6"/>
        </w:rPr>
        <w:t xml:space="preserve"> </w:t>
      </w:r>
      <w:r>
        <w:t>difficulty</w:t>
      </w:r>
      <w:r>
        <w:rPr>
          <w:spacing w:val="-5"/>
        </w:rPr>
        <w:t xml:space="preserve"> </w:t>
      </w:r>
      <w:r>
        <w:t>of</w:t>
      </w:r>
      <w:r>
        <w:rPr>
          <w:spacing w:val="-4"/>
        </w:rPr>
        <w:t xml:space="preserve"> </w:t>
      </w:r>
      <w:r>
        <w:t>the learning</w:t>
      </w:r>
      <w:r>
        <w:rPr>
          <w:spacing w:val="-4"/>
        </w:rPr>
        <w:t xml:space="preserve"> </w:t>
      </w:r>
      <w:r>
        <w:t>for</w:t>
      </w:r>
      <w:r>
        <w:rPr>
          <w:spacing w:val="-8"/>
        </w:rPr>
        <w:t xml:space="preserve"> </w:t>
      </w:r>
      <w:r>
        <w:t>the</w:t>
      </w:r>
      <w:r>
        <w:rPr>
          <w:spacing w:val="-9"/>
        </w:rPr>
        <w:t xml:space="preserve"> </w:t>
      </w:r>
      <w:r>
        <w:t>qualification. Each</w:t>
      </w:r>
      <w:r>
        <w:rPr>
          <w:spacing w:val="-10"/>
        </w:rPr>
        <w:t xml:space="preserve"> </w:t>
      </w:r>
      <w:r>
        <w:t>qualification</w:t>
      </w:r>
      <w:r>
        <w:rPr>
          <w:spacing w:val="-3"/>
        </w:rPr>
        <w:t xml:space="preserve"> </w:t>
      </w:r>
      <w:r>
        <w:t>also</w:t>
      </w:r>
      <w:r>
        <w:rPr>
          <w:spacing w:val="-4"/>
        </w:rPr>
        <w:t xml:space="preserve"> </w:t>
      </w:r>
      <w:r>
        <w:t>has</w:t>
      </w:r>
      <w:r>
        <w:rPr>
          <w:spacing w:val="-4"/>
        </w:rPr>
        <w:t xml:space="preserve"> </w:t>
      </w:r>
      <w:r>
        <w:t>a</w:t>
      </w:r>
      <w:r>
        <w:rPr>
          <w:spacing w:val="-6"/>
        </w:rPr>
        <w:t xml:space="preserve"> </w:t>
      </w:r>
      <w:r>
        <w:t>credit</w:t>
      </w:r>
      <w:r>
        <w:rPr>
          <w:spacing w:val="-3"/>
        </w:rPr>
        <w:t xml:space="preserve"> </w:t>
      </w:r>
      <w:r>
        <w:t>value, which</w:t>
      </w:r>
      <w:r>
        <w:rPr>
          <w:spacing w:val="-3"/>
        </w:rPr>
        <w:t xml:space="preserve"> </w:t>
      </w:r>
      <w:r>
        <w:t>is</w:t>
      </w:r>
      <w:r>
        <w:rPr>
          <w:spacing w:val="-4"/>
        </w:rPr>
        <w:t xml:space="preserve"> </w:t>
      </w:r>
      <w:r>
        <w:t>expressed</w:t>
      </w:r>
      <w:r>
        <w:rPr>
          <w:spacing w:val="-6"/>
        </w:rPr>
        <w:t xml:space="preserve"> </w:t>
      </w:r>
      <w:r>
        <w:t xml:space="preserve">in points; these show the size of the qualification and how much work is involved in achieving </w:t>
      </w:r>
      <w:r>
        <w:rPr>
          <w:spacing w:val="-4"/>
        </w:rPr>
        <w:t>it.</w:t>
      </w:r>
    </w:p>
    <w:p w14:paraId="37ACCCD5" w14:textId="77777777" w:rsidR="00EC3668" w:rsidRDefault="00EC3668">
      <w:pPr>
        <w:pStyle w:val="BodyText"/>
        <w:spacing w:before="18"/>
      </w:pPr>
    </w:p>
    <w:p w14:paraId="7B3ACB09" w14:textId="77777777" w:rsidR="00EC3668" w:rsidRDefault="00A055B7">
      <w:pPr>
        <w:pStyle w:val="BodyText"/>
        <w:spacing w:line="266" w:lineRule="auto"/>
        <w:ind w:left="100"/>
      </w:pPr>
      <w:r>
        <w:t>SQA</w:t>
      </w:r>
      <w:r>
        <w:rPr>
          <w:spacing w:val="-5"/>
        </w:rPr>
        <w:t xml:space="preserve"> </w:t>
      </w:r>
      <w:r>
        <w:t>will</w:t>
      </w:r>
      <w:r>
        <w:rPr>
          <w:spacing w:val="-6"/>
        </w:rPr>
        <w:t xml:space="preserve"> </w:t>
      </w:r>
      <w:r>
        <w:t>engage</w:t>
      </w:r>
      <w:r>
        <w:rPr>
          <w:spacing w:val="-6"/>
        </w:rPr>
        <w:t xml:space="preserve"> </w:t>
      </w:r>
      <w:r>
        <w:t>with</w:t>
      </w:r>
      <w:r>
        <w:rPr>
          <w:spacing w:val="-4"/>
        </w:rPr>
        <w:t xml:space="preserve"> </w:t>
      </w:r>
      <w:r>
        <w:t>stakeholders</w:t>
      </w:r>
      <w:r>
        <w:rPr>
          <w:spacing w:val="-4"/>
        </w:rPr>
        <w:t xml:space="preserve"> </w:t>
      </w:r>
      <w:r>
        <w:t>who</w:t>
      </w:r>
      <w:r>
        <w:rPr>
          <w:spacing w:val="-5"/>
        </w:rPr>
        <w:t xml:space="preserve"> </w:t>
      </w:r>
      <w:r>
        <w:t>have</w:t>
      </w:r>
      <w:r>
        <w:rPr>
          <w:spacing w:val="-5"/>
        </w:rPr>
        <w:t xml:space="preserve"> </w:t>
      </w:r>
      <w:r>
        <w:t>current</w:t>
      </w:r>
      <w:r>
        <w:rPr>
          <w:spacing w:val="-6"/>
        </w:rPr>
        <w:t xml:space="preserve"> </w:t>
      </w:r>
      <w:r>
        <w:t>relevant</w:t>
      </w:r>
      <w:r>
        <w:rPr>
          <w:spacing w:val="-3"/>
        </w:rPr>
        <w:t xml:space="preserve"> </w:t>
      </w:r>
      <w:r>
        <w:t>experience</w:t>
      </w:r>
      <w:r>
        <w:rPr>
          <w:spacing w:val="-6"/>
        </w:rPr>
        <w:t xml:space="preserve"> </w:t>
      </w:r>
      <w:r>
        <w:t>to</w:t>
      </w:r>
      <w:r>
        <w:rPr>
          <w:spacing w:val="-5"/>
        </w:rPr>
        <w:t xml:space="preserve"> </w:t>
      </w:r>
      <w:r>
        <w:t>help</w:t>
      </w:r>
      <w:r>
        <w:rPr>
          <w:spacing w:val="-5"/>
        </w:rPr>
        <w:t xml:space="preserve"> </w:t>
      </w:r>
      <w:r>
        <w:t>with</w:t>
      </w:r>
      <w:r>
        <w:rPr>
          <w:spacing w:val="-9"/>
        </w:rPr>
        <w:t xml:space="preserve"> </w:t>
      </w:r>
      <w:r>
        <w:t>the development of a specific SQA qualification or suite of qualifications in a specific area.</w:t>
      </w:r>
    </w:p>
    <w:p w14:paraId="198C194C" w14:textId="77777777" w:rsidR="00EC3668" w:rsidRDefault="00EC3668">
      <w:pPr>
        <w:pStyle w:val="BodyText"/>
        <w:spacing w:before="26"/>
      </w:pPr>
    </w:p>
    <w:p w14:paraId="2EB34A5C" w14:textId="77777777" w:rsidR="00EC3668" w:rsidRDefault="00A055B7">
      <w:pPr>
        <w:pStyle w:val="BodyText"/>
        <w:spacing w:line="266" w:lineRule="auto"/>
        <w:ind w:left="100" w:right="243"/>
      </w:pPr>
      <w:r>
        <w:t>All</w:t>
      </w:r>
      <w:r>
        <w:rPr>
          <w:spacing w:val="-5"/>
        </w:rPr>
        <w:t xml:space="preserve"> </w:t>
      </w:r>
      <w:r>
        <w:t>qualifications</w:t>
      </w:r>
      <w:r>
        <w:rPr>
          <w:spacing w:val="-4"/>
        </w:rPr>
        <w:t xml:space="preserve"> </w:t>
      </w:r>
      <w:r>
        <w:t>are</w:t>
      </w:r>
      <w:r>
        <w:rPr>
          <w:spacing w:val="-5"/>
        </w:rPr>
        <w:t xml:space="preserve"> </w:t>
      </w:r>
      <w:r>
        <w:t>subject</w:t>
      </w:r>
      <w:r>
        <w:rPr>
          <w:spacing w:val="-5"/>
        </w:rPr>
        <w:t xml:space="preserve"> </w:t>
      </w:r>
      <w:r>
        <w:t>to</w:t>
      </w:r>
      <w:r>
        <w:rPr>
          <w:spacing w:val="-9"/>
        </w:rPr>
        <w:t xml:space="preserve"> </w:t>
      </w:r>
      <w:r>
        <w:t>rigorous</w:t>
      </w:r>
      <w:r>
        <w:rPr>
          <w:spacing w:val="-6"/>
        </w:rPr>
        <w:t xml:space="preserve"> </w:t>
      </w:r>
      <w:r>
        <w:t>validation</w:t>
      </w:r>
      <w:r>
        <w:rPr>
          <w:spacing w:val="-6"/>
        </w:rPr>
        <w:t xml:space="preserve"> </w:t>
      </w:r>
      <w:r>
        <w:t>processes,</w:t>
      </w:r>
      <w:r>
        <w:rPr>
          <w:spacing w:val="-3"/>
        </w:rPr>
        <w:t xml:space="preserve"> </w:t>
      </w:r>
      <w:r>
        <w:t>carried</w:t>
      </w:r>
      <w:r>
        <w:rPr>
          <w:spacing w:val="-6"/>
        </w:rPr>
        <w:t xml:space="preserve"> </w:t>
      </w:r>
      <w:r>
        <w:t>out</w:t>
      </w:r>
      <w:r>
        <w:rPr>
          <w:spacing w:val="-5"/>
        </w:rPr>
        <w:t xml:space="preserve"> </w:t>
      </w:r>
      <w:r>
        <w:t>by</w:t>
      </w:r>
      <w:r>
        <w:rPr>
          <w:spacing w:val="-8"/>
        </w:rPr>
        <w:t xml:space="preserve"> </w:t>
      </w:r>
      <w:r>
        <w:t>subject</w:t>
      </w:r>
      <w:r>
        <w:rPr>
          <w:spacing w:val="-5"/>
        </w:rPr>
        <w:t xml:space="preserve"> </w:t>
      </w:r>
      <w:r>
        <w:t>experts, which ensure that all new and revised SQA qualifications are valid, credible and fit for purpose. Validation checks that:</w:t>
      </w:r>
    </w:p>
    <w:p w14:paraId="2F38656B" w14:textId="77777777" w:rsidR="00EC3668" w:rsidRDefault="00EC3668">
      <w:pPr>
        <w:pStyle w:val="BodyText"/>
        <w:spacing w:before="8"/>
      </w:pPr>
    </w:p>
    <w:p w14:paraId="219783FA" w14:textId="6854C6A0" w:rsidR="00EC3668" w:rsidRDefault="00A055B7">
      <w:pPr>
        <w:pStyle w:val="ListParagraph"/>
        <w:numPr>
          <w:ilvl w:val="2"/>
          <w:numId w:val="2"/>
        </w:numPr>
        <w:tabs>
          <w:tab w:val="left" w:pos="460"/>
        </w:tabs>
        <w:spacing w:line="261" w:lineRule="auto"/>
        <w:ind w:right="439"/>
        <w:jc w:val="both"/>
      </w:pPr>
      <w:r>
        <w:t>the</w:t>
      </w:r>
      <w:r>
        <w:rPr>
          <w:spacing w:val="-7"/>
        </w:rPr>
        <w:t xml:space="preserve"> </w:t>
      </w:r>
      <w:r>
        <w:t>qualification</w:t>
      </w:r>
      <w:r>
        <w:rPr>
          <w:spacing w:val="-6"/>
        </w:rPr>
        <w:t xml:space="preserve"> </w:t>
      </w:r>
      <w:r>
        <w:t>conforms</w:t>
      </w:r>
      <w:r>
        <w:rPr>
          <w:spacing w:val="-3"/>
        </w:rPr>
        <w:t xml:space="preserve"> </w:t>
      </w:r>
      <w:r>
        <w:t>to</w:t>
      </w:r>
      <w:r>
        <w:rPr>
          <w:spacing w:val="-6"/>
        </w:rPr>
        <w:t xml:space="preserve"> </w:t>
      </w:r>
      <w:r>
        <w:t>the</w:t>
      </w:r>
      <w:r>
        <w:rPr>
          <w:spacing w:val="-9"/>
        </w:rPr>
        <w:t xml:space="preserve"> </w:t>
      </w:r>
      <w:r>
        <w:t>SQA</w:t>
      </w:r>
      <w:r>
        <w:rPr>
          <w:spacing w:val="-9"/>
        </w:rPr>
        <w:t xml:space="preserve"> </w:t>
      </w:r>
      <w:r>
        <w:t>design</w:t>
      </w:r>
      <w:r>
        <w:rPr>
          <w:spacing w:val="-4"/>
        </w:rPr>
        <w:t xml:space="preserve"> </w:t>
      </w:r>
      <w:r>
        <w:t>principles</w:t>
      </w:r>
      <w:r>
        <w:rPr>
          <w:spacing w:val="-4"/>
        </w:rPr>
        <w:t xml:space="preserve"> </w:t>
      </w:r>
      <w:r>
        <w:t>and</w:t>
      </w:r>
      <w:r>
        <w:rPr>
          <w:spacing w:val="-4"/>
        </w:rPr>
        <w:t xml:space="preserve"> </w:t>
      </w:r>
      <w:r>
        <w:t>technical</w:t>
      </w:r>
      <w:r>
        <w:rPr>
          <w:spacing w:val="-9"/>
        </w:rPr>
        <w:t xml:space="preserve"> </w:t>
      </w:r>
      <w:r>
        <w:t>requirements</w:t>
      </w:r>
      <w:r>
        <w:rPr>
          <w:spacing w:val="-6"/>
        </w:rPr>
        <w:t xml:space="preserve"> </w:t>
      </w:r>
      <w:r>
        <w:t>that are current at the time of its validation</w:t>
      </w:r>
      <w:r w:rsidR="00D74F7C">
        <w:t>.</w:t>
      </w:r>
    </w:p>
    <w:p w14:paraId="4CAED9F2" w14:textId="1754DC57" w:rsidR="00EC3668" w:rsidRDefault="00A055B7">
      <w:pPr>
        <w:pStyle w:val="ListParagraph"/>
        <w:numPr>
          <w:ilvl w:val="2"/>
          <w:numId w:val="2"/>
        </w:numPr>
        <w:tabs>
          <w:tab w:val="left" w:pos="460"/>
        </w:tabs>
        <w:spacing w:before="45" w:line="264" w:lineRule="auto"/>
        <w:ind w:right="997"/>
        <w:jc w:val="both"/>
      </w:pPr>
      <w:r>
        <w:t>there</w:t>
      </w:r>
      <w:r>
        <w:rPr>
          <w:spacing w:val="-6"/>
        </w:rPr>
        <w:t xml:space="preserve"> </w:t>
      </w:r>
      <w:r>
        <w:t>is</w:t>
      </w:r>
      <w:r>
        <w:rPr>
          <w:spacing w:val="-4"/>
        </w:rPr>
        <w:t xml:space="preserve"> </w:t>
      </w:r>
      <w:r>
        <w:t>a</w:t>
      </w:r>
      <w:r>
        <w:rPr>
          <w:spacing w:val="-4"/>
        </w:rPr>
        <w:t xml:space="preserve"> </w:t>
      </w:r>
      <w:r>
        <w:t>demonstrable</w:t>
      </w:r>
      <w:r>
        <w:rPr>
          <w:spacing w:val="-9"/>
        </w:rPr>
        <w:t xml:space="preserve"> </w:t>
      </w:r>
      <w:r>
        <w:t>need</w:t>
      </w:r>
      <w:r>
        <w:rPr>
          <w:spacing w:val="-6"/>
        </w:rPr>
        <w:t xml:space="preserve"> </w:t>
      </w:r>
      <w:r>
        <w:t>for</w:t>
      </w:r>
      <w:r>
        <w:rPr>
          <w:spacing w:val="-8"/>
        </w:rPr>
        <w:t xml:space="preserve"> </w:t>
      </w:r>
      <w:r>
        <w:t>the</w:t>
      </w:r>
      <w:r>
        <w:rPr>
          <w:spacing w:val="-7"/>
        </w:rPr>
        <w:t xml:space="preserve"> </w:t>
      </w:r>
      <w:r>
        <w:t>qualification,</w:t>
      </w:r>
      <w:r>
        <w:rPr>
          <w:spacing w:val="-3"/>
        </w:rPr>
        <w:t xml:space="preserve"> </w:t>
      </w:r>
      <w:r>
        <w:t>it</w:t>
      </w:r>
      <w:r>
        <w:rPr>
          <w:spacing w:val="-7"/>
        </w:rPr>
        <w:t xml:space="preserve"> </w:t>
      </w:r>
      <w:r>
        <w:t>fills</w:t>
      </w:r>
      <w:r>
        <w:rPr>
          <w:spacing w:val="-1"/>
        </w:rPr>
        <w:t xml:space="preserve"> </w:t>
      </w:r>
      <w:r>
        <w:t>a</w:t>
      </w:r>
      <w:r>
        <w:rPr>
          <w:spacing w:val="-6"/>
        </w:rPr>
        <w:t xml:space="preserve"> </w:t>
      </w:r>
      <w:r>
        <w:t>gap</w:t>
      </w:r>
      <w:r>
        <w:rPr>
          <w:spacing w:val="-6"/>
        </w:rPr>
        <w:t xml:space="preserve"> </w:t>
      </w:r>
      <w:r>
        <w:t>in</w:t>
      </w:r>
      <w:r>
        <w:rPr>
          <w:spacing w:val="-8"/>
        </w:rPr>
        <w:t xml:space="preserve"> </w:t>
      </w:r>
      <w:r>
        <w:t>the</w:t>
      </w:r>
      <w:r>
        <w:rPr>
          <w:spacing w:val="-7"/>
        </w:rPr>
        <w:t xml:space="preserve"> </w:t>
      </w:r>
      <w:proofErr w:type="gramStart"/>
      <w:r>
        <w:t>qualifications</w:t>
      </w:r>
      <w:proofErr w:type="gramEnd"/>
      <w:r>
        <w:t xml:space="preserve"> framework, and</w:t>
      </w:r>
      <w:r>
        <w:rPr>
          <w:spacing w:val="-1"/>
        </w:rPr>
        <w:t xml:space="preserve"> </w:t>
      </w:r>
      <w:r>
        <w:t>it makes</w:t>
      </w:r>
      <w:r>
        <w:rPr>
          <w:spacing w:val="-1"/>
        </w:rPr>
        <w:t xml:space="preserve"> </w:t>
      </w:r>
      <w:r>
        <w:t>a valuable and</w:t>
      </w:r>
      <w:r>
        <w:rPr>
          <w:spacing w:val="-1"/>
        </w:rPr>
        <w:t xml:space="preserve"> </w:t>
      </w:r>
      <w:r>
        <w:t>unique contribution</w:t>
      </w:r>
      <w:r>
        <w:rPr>
          <w:spacing w:val="-1"/>
        </w:rPr>
        <w:t xml:space="preserve"> </w:t>
      </w:r>
      <w:r>
        <w:t xml:space="preserve">to SQA’s portfolio of </w:t>
      </w:r>
      <w:r>
        <w:rPr>
          <w:spacing w:val="-2"/>
        </w:rPr>
        <w:t>qualifications</w:t>
      </w:r>
      <w:r w:rsidR="00D74F7C">
        <w:rPr>
          <w:spacing w:val="-2"/>
        </w:rPr>
        <w:t>.</w:t>
      </w:r>
    </w:p>
    <w:p w14:paraId="6AEC07BB" w14:textId="2D95C4E2" w:rsidR="00EC3668" w:rsidRDefault="00A055B7">
      <w:pPr>
        <w:pStyle w:val="ListParagraph"/>
        <w:numPr>
          <w:ilvl w:val="2"/>
          <w:numId w:val="2"/>
        </w:numPr>
        <w:tabs>
          <w:tab w:val="left" w:pos="459"/>
        </w:tabs>
        <w:spacing w:before="45"/>
        <w:ind w:left="459" w:hanging="359"/>
        <w:jc w:val="both"/>
      </w:pPr>
      <w:r>
        <w:t>the</w:t>
      </w:r>
      <w:r>
        <w:rPr>
          <w:spacing w:val="-14"/>
        </w:rPr>
        <w:t xml:space="preserve"> </w:t>
      </w:r>
      <w:r>
        <w:t>qualification</w:t>
      </w:r>
      <w:r>
        <w:rPr>
          <w:spacing w:val="-13"/>
        </w:rPr>
        <w:t xml:space="preserve"> </w:t>
      </w:r>
      <w:r>
        <w:t>is</w:t>
      </w:r>
      <w:r>
        <w:rPr>
          <w:spacing w:val="-13"/>
        </w:rPr>
        <w:t xml:space="preserve"> </w:t>
      </w:r>
      <w:r>
        <w:t>accessible</w:t>
      </w:r>
      <w:r>
        <w:rPr>
          <w:spacing w:val="-13"/>
        </w:rPr>
        <w:t xml:space="preserve"> </w:t>
      </w:r>
      <w:r>
        <w:t>to</w:t>
      </w:r>
      <w:r>
        <w:rPr>
          <w:spacing w:val="-12"/>
        </w:rPr>
        <w:t xml:space="preserve"> </w:t>
      </w:r>
      <w:r>
        <w:t>all</w:t>
      </w:r>
      <w:r>
        <w:rPr>
          <w:spacing w:val="-14"/>
        </w:rPr>
        <w:t xml:space="preserve"> </w:t>
      </w:r>
      <w:r>
        <w:t>candidates</w:t>
      </w:r>
      <w:r>
        <w:rPr>
          <w:spacing w:val="-13"/>
        </w:rPr>
        <w:t xml:space="preserve"> </w:t>
      </w:r>
      <w:r>
        <w:t>who</w:t>
      </w:r>
      <w:r>
        <w:rPr>
          <w:spacing w:val="-14"/>
        </w:rPr>
        <w:t xml:space="preserve"> </w:t>
      </w:r>
      <w:r>
        <w:t>could</w:t>
      </w:r>
      <w:r>
        <w:rPr>
          <w:spacing w:val="-11"/>
        </w:rPr>
        <w:t xml:space="preserve"> </w:t>
      </w:r>
      <w:r>
        <w:t>potentially</w:t>
      </w:r>
      <w:r>
        <w:rPr>
          <w:spacing w:val="-12"/>
        </w:rPr>
        <w:t xml:space="preserve"> </w:t>
      </w:r>
      <w:r>
        <w:t>achieve</w:t>
      </w:r>
      <w:r>
        <w:rPr>
          <w:spacing w:val="-11"/>
        </w:rPr>
        <w:t xml:space="preserve"> </w:t>
      </w:r>
      <w:r>
        <w:rPr>
          <w:spacing w:val="-5"/>
        </w:rPr>
        <w:t>it</w:t>
      </w:r>
      <w:r w:rsidR="00D74F7C">
        <w:rPr>
          <w:spacing w:val="-5"/>
        </w:rPr>
        <w:t>.</w:t>
      </w:r>
    </w:p>
    <w:p w14:paraId="7BF18392" w14:textId="65AECC52" w:rsidR="00EC3668" w:rsidRDefault="00A055B7">
      <w:pPr>
        <w:pStyle w:val="ListParagraph"/>
        <w:numPr>
          <w:ilvl w:val="2"/>
          <w:numId w:val="2"/>
        </w:numPr>
        <w:tabs>
          <w:tab w:val="left" w:pos="460"/>
        </w:tabs>
        <w:spacing w:before="69" w:line="261" w:lineRule="auto"/>
        <w:ind w:right="336"/>
        <w:jc w:val="both"/>
      </w:pPr>
      <w:r>
        <w:t>the</w:t>
      </w:r>
      <w:r>
        <w:rPr>
          <w:spacing w:val="-8"/>
        </w:rPr>
        <w:t xml:space="preserve"> </w:t>
      </w:r>
      <w:r>
        <w:t>qualification</w:t>
      </w:r>
      <w:r>
        <w:rPr>
          <w:spacing w:val="-9"/>
        </w:rPr>
        <w:t xml:space="preserve"> </w:t>
      </w:r>
      <w:r>
        <w:t>requires</w:t>
      </w:r>
      <w:r>
        <w:rPr>
          <w:spacing w:val="-13"/>
        </w:rPr>
        <w:t xml:space="preserve"> </w:t>
      </w:r>
      <w:r>
        <w:t>a</w:t>
      </w:r>
      <w:r>
        <w:rPr>
          <w:spacing w:val="-5"/>
        </w:rPr>
        <w:t xml:space="preserve"> </w:t>
      </w:r>
      <w:r>
        <w:t>candidate</w:t>
      </w:r>
      <w:r>
        <w:rPr>
          <w:spacing w:val="-10"/>
        </w:rPr>
        <w:t xml:space="preserve"> </w:t>
      </w:r>
      <w:r>
        <w:t>to</w:t>
      </w:r>
      <w:r>
        <w:rPr>
          <w:spacing w:val="-9"/>
        </w:rPr>
        <w:t xml:space="preserve"> </w:t>
      </w:r>
      <w:r>
        <w:t>demonstrate</w:t>
      </w:r>
      <w:r>
        <w:rPr>
          <w:spacing w:val="-4"/>
        </w:rPr>
        <w:t xml:space="preserve"> </w:t>
      </w:r>
      <w:r>
        <w:t>significant,</w:t>
      </w:r>
      <w:r>
        <w:rPr>
          <w:spacing w:val="-5"/>
        </w:rPr>
        <w:t xml:space="preserve"> </w:t>
      </w:r>
      <w:r>
        <w:t>achievable</w:t>
      </w:r>
      <w:r>
        <w:rPr>
          <w:spacing w:val="-5"/>
        </w:rPr>
        <w:t xml:space="preserve"> </w:t>
      </w:r>
      <w:r>
        <w:t>outcomes</w:t>
      </w:r>
      <w:r>
        <w:rPr>
          <w:spacing w:val="-9"/>
        </w:rPr>
        <w:t xml:space="preserve"> </w:t>
      </w:r>
      <w:r>
        <w:t xml:space="preserve">in a </w:t>
      </w:r>
      <w:proofErr w:type="spellStart"/>
      <w:r>
        <w:t>recognised</w:t>
      </w:r>
      <w:proofErr w:type="spellEnd"/>
      <w:r>
        <w:t xml:space="preserve"> curricular or vocational area</w:t>
      </w:r>
      <w:r w:rsidR="00D74F7C">
        <w:t>.</w:t>
      </w:r>
    </w:p>
    <w:p w14:paraId="7B5174F1" w14:textId="7DE144CB" w:rsidR="00EC3668" w:rsidRDefault="00A055B7">
      <w:pPr>
        <w:pStyle w:val="ListParagraph"/>
        <w:numPr>
          <w:ilvl w:val="2"/>
          <w:numId w:val="2"/>
        </w:numPr>
        <w:tabs>
          <w:tab w:val="left" w:pos="459"/>
        </w:tabs>
        <w:spacing w:before="47"/>
        <w:ind w:left="459" w:hanging="359"/>
        <w:jc w:val="both"/>
      </w:pPr>
      <w:r>
        <w:t>the</w:t>
      </w:r>
      <w:r>
        <w:rPr>
          <w:spacing w:val="-16"/>
        </w:rPr>
        <w:t xml:space="preserve"> </w:t>
      </w:r>
      <w:r>
        <w:t>qualification</w:t>
      </w:r>
      <w:r>
        <w:rPr>
          <w:spacing w:val="-10"/>
        </w:rPr>
        <w:t xml:space="preserve"> </w:t>
      </w:r>
      <w:r>
        <w:t>is</w:t>
      </w:r>
      <w:r>
        <w:rPr>
          <w:spacing w:val="-12"/>
        </w:rPr>
        <w:t xml:space="preserve"> </w:t>
      </w:r>
      <w:proofErr w:type="gramStart"/>
      <w:r>
        <w:t>coherent</w:t>
      </w:r>
      <w:proofErr w:type="gramEnd"/>
      <w:r>
        <w:rPr>
          <w:spacing w:val="-7"/>
        </w:rPr>
        <w:t xml:space="preserve"> </w:t>
      </w:r>
      <w:r>
        <w:t>and</w:t>
      </w:r>
      <w:r>
        <w:rPr>
          <w:spacing w:val="-13"/>
        </w:rPr>
        <w:t xml:space="preserve"> </w:t>
      </w:r>
      <w:r>
        <w:t>its</w:t>
      </w:r>
      <w:r>
        <w:rPr>
          <w:spacing w:val="-12"/>
        </w:rPr>
        <w:t xml:space="preserve"> </w:t>
      </w:r>
      <w:r>
        <w:t>title</w:t>
      </w:r>
      <w:r>
        <w:rPr>
          <w:spacing w:val="-8"/>
        </w:rPr>
        <w:t xml:space="preserve"> </w:t>
      </w:r>
      <w:r>
        <w:t>accurately</w:t>
      </w:r>
      <w:r>
        <w:rPr>
          <w:spacing w:val="-11"/>
        </w:rPr>
        <w:t xml:space="preserve"> </w:t>
      </w:r>
      <w:r>
        <w:t>reflects</w:t>
      </w:r>
      <w:r>
        <w:rPr>
          <w:spacing w:val="-11"/>
        </w:rPr>
        <w:t xml:space="preserve"> </w:t>
      </w:r>
      <w:r>
        <w:t>its</w:t>
      </w:r>
      <w:r>
        <w:rPr>
          <w:spacing w:val="-11"/>
        </w:rPr>
        <w:t xml:space="preserve"> </w:t>
      </w:r>
      <w:r>
        <w:rPr>
          <w:spacing w:val="-2"/>
        </w:rPr>
        <w:t>content</w:t>
      </w:r>
      <w:r w:rsidR="00D74F7C">
        <w:rPr>
          <w:spacing w:val="-2"/>
        </w:rPr>
        <w:t>.</w:t>
      </w:r>
    </w:p>
    <w:p w14:paraId="7F0039F5" w14:textId="77777777" w:rsidR="00EC3668" w:rsidRDefault="00EC3668">
      <w:pPr>
        <w:pStyle w:val="BodyText"/>
        <w:spacing w:before="85"/>
      </w:pPr>
    </w:p>
    <w:p w14:paraId="46BC684F" w14:textId="77777777" w:rsidR="00EC3668" w:rsidRDefault="00A055B7">
      <w:pPr>
        <w:pStyle w:val="BodyText"/>
        <w:spacing w:line="266" w:lineRule="auto"/>
        <w:ind w:left="100" w:right="243"/>
      </w:pPr>
      <w:r>
        <w:t>Qualification development processes, procedures and quality checks will ensure that, new and</w:t>
      </w:r>
      <w:r>
        <w:rPr>
          <w:spacing w:val="-5"/>
        </w:rPr>
        <w:t xml:space="preserve"> </w:t>
      </w:r>
      <w:r>
        <w:t>revised</w:t>
      </w:r>
      <w:r>
        <w:rPr>
          <w:spacing w:val="-10"/>
        </w:rPr>
        <w:t xml:space="preserve"> </w:t>
      </w:r>
      <w:r>
        <w:t>qualifications,</w:t>
      </w:r>
      <w:r>
        <w:rPr>
          <w:spacing w:val="-3"/>
        </w:rPr>
        <w:t xml:space="preserve"> </w:t>
      </w:r>
      <w:r>
        <w:t>specifications,</w:t>
      </w:r>
      <w:r>
        <w:rPr>
          <w:spacing w:val="-8"/>
        </w:rPr>
        <w:t xml:space="preserve"> </w:t>
      </w:r>
      <w:r>
        <w:t>guidance</w:t>
      </w:r>
      <w:r>
        <w:rPr>
          <w:spacing w:val="-3"/>
        </w:rPr>
        <w:t xml:space="preserve"> </w:t>
      </w:r>
      <w:r>
        <w:t>and</w:t>
      </w:r>
      <w:r>
        <w:rPr>
          <w:spacing w:val="-5"/>
        </w:rPr>
        <w:t xml:space="preserve"> </w:t>
      </w:r>
      <w:r>
        <w:t>assessment</w:t>
      </w:r>
      <w:r>
        <w:rPr>
          <w:spacing w:val="-7"/>
        </w:rPr>
        <w:t xml:space="preserve"> </w:t>
      </w:r>
      <w:r>
        <w:t>materials</w:t>
      </w:r>
      <w:r>
        <w:rPr>
          <w:spacing w:val="-4"/>
        </w:rPr>
        <w:t xml:space="preserve"> </w:t>
      </w:r>
      <w:r>
        <w:t>are</w:t>
      </w:r>
      <w:r>
        <w:rPr>
          <w:spacing w:val="-4"/>
        </w:rPr>
        <w:t xml:space="preserve"> </w:t>
      </w:r>
      <w:r>
        <w:t>clear</w:t>
      </w:r>
      <w:r>
        <w:rPr>
          <w:spacing w:val="-8"/>
        </w:rPr>
        <w:t xml:space="preserve"> </w:t>
      </w:r>
      <w:r>
        <w:t>to</w:t>
      </w:r>
      <w:r>
        <w:rPr>
          <w:spacing w:val="-9"/>
        </w:rPr>
        <w:t xml:space="preserve"> </w:t>
      </w:r>
      <w:r>
        <w:t xml:space="preserve">all </w:t>
      </w:r>
      <w:r>
        <w:rPr>
          <w:spacing w:val="-2"/>
        </w:rPr>
        <w:t>users.</w:t>
      </w:r>
    </w:p>
    <w:p w14:paraId="44FA85BA" w14:textId="77777777" w:rsidR="00EC3668" w:rsidRDefault="00EC3668">
      <w:pPr>
        <w:spacing w:line="266" w:lineRule="auto"/>
        <w:sectPr w:rsidR="00EC3668">
          <w:pgSz w:w="11920" w:h="16850"/>
          <w:pgMar w:top="1120" w:right="1240" w:bottom="960" w:left="1340" w:header="0" w:footer="763" w:gutter="0"/>
          <w:cols w:space="720"/>
        </w:sectPr>
      </w:pPr>
    </w:p>
    <w:p w14:paraId="59E9010B" w14:textId="77777777" w:rsidR="00EC3668" w:rsidRDefault="00A055B7">
      <w:pPr>
        <w:pStyle w:val="Heading3"/>
        <w:spacing w:before="72"/>
      </w:pPr>
      <w:bookmarkStart w:id="23" w:name="_Toc171594549"/>
      <w:r>
        <w:rPr>
          <w:spacing w:val="-2"/>
        </w:rPr>
        <w:lastRenderedPageBreak/>
        <w:t>Review</w:t>
      </w:r>
      <w:bookmarkEnd w:id="23"/>
    </w:p>
    <w:p w14:paraId="5AD9DFFB" w14:textId="77777777" w:rsidR="00EC3668" w:rsidRDefault="00A055B7">
      <w:pPr>
        <w:pStyle w:val="BodyText"/>
        <w:spacing w:before="84" w:line="266" w:lineRule="auto"/>
        <w:ind w:left="100"/>
      </w:pPr>
      <w:r>
        <w:t>SQA</w:t>
      </w:r>
      <w:r>
        <w:rPr>
          <w:spacing w:val="-7"/>
        </w:rPr>
        <w:t xml:space="preserve"> </w:t>
      </w:r>
      <w:r>
        <w:t>qualifications</w:t>
      </w:r>
      <w:r>
        <w:rPr>
          <w:spacing w:val="-4"/>
        </w:rPr>
        <w:t xml:space="preserve"> </w:t>
      </w:r>
      <w:r>
        <w:t>will</w:t>
      </w:r>
      <w:r>
        <w:rPr>
          <w:spacing w:val="-4"/>
        </w:rPr>
        <w:t xml:space="preserve"> </w:t>
      </w:r>
      <w:r>
        <w:t>be</w:t>
      </w:r>
      <w:r>
        <w:rPr>
          <w:spacing w:val="-4"/>
        </w:rPr>
        <w:t xml:space="preserve"> </w:t>
      </w:r>
      <w:r>
        <w:t>subject</w:t>
      </w:r>
      <w:r>
        <w:rPr>
          <w:spacing w:val="-5"/>
        </w:rPr>
        <w:t xml:space="preserve"> </w:t>
      </w:r>
      <w:r>
        <w:t>to</w:t>
      </w:r>
      <w:r>
        <w:rPr>
          <w:spacing w:val="-9"/>
        </w:rPr>
        <w:t xml:space="preserve"> </w:t>
      </w:r>
      <w:r>
        <w:t>maintenance</w:t>
      </w:r>
      <w:r>
        <w:rPr>
          <w:spacing w:val="-8"/>
        </w:rPr>
        <w:t xml:space="preserve"> </w:t>
      </w:r>
      <w:r>
        <w:t>throughout</w:t>
      </w:r>
      <w:r>
        <w:rPr>
          <w:spacing w:val="-5"/>
        </w:rPr>
        <w:t xml:space="preserve"> </w:t>
      </w:r>
      <w:r>
        <w:t>their</w:t>
      </w:r>
      <w:r>
        <w:rPr>
          <w:spacing w:val="-4"/>
        </w:rPr>
        <w:t xml:space="preserve"> </w:t>
      </w:r>
      <w:r>
        <w:t>life</w:t>
      </w:r>
      <w:r>
        <w:rPr>
          <w:spacing w:val="-4"/>
        </w:rPr>
        <w:t xml:space="preserve"> </w:t>
      </w:r>
      <w:r>
        <w:t>and</w:t>
      </w:r>
      <w:r>
        <w:rPr>
          <w:spacing w:val="-11"/>
        </w:rPr>
        <w:t xml:space="preserve"> </w:t>
      </w:r>
      <w:r>
        <w:t>will</w:t>
      </w:r>
      <w:r>
        <w:rPr>
          <w:spacing w:val="-5"/>
        </w:rPr>
        <w:t xml:space="preserve"> </w:t>
      </w:r>
      <w:r>
        <w:t>be</w:t>
      </w:r>
      <w:r>
        <w:rPr>
          <w:spacing w:val="-4"/>
        </w:rPr>
        <w:t xml:space="preserve"> </w:t>
      </w:r>
      <w:r>
        <w:t>reviewed</w:t>
      </w:r>
      <w:r>
        <w:rPr>
          <w:spacing w:val="-4"/>
        </w:rPr>
        <w:t xml:space="preserve"> </w:t>
      </w:r>
      <w:r>
        <w:t>at relevant intervals, as appropriate to the qualification type, to determine whether they remain current and fit for purpose.</w:t>
      </w:r>
    </w:p>
    <w:p w14:paraId="737289FB" w14:textId="77777777" w:rsidR="00EC3668" w:rsidRDefault="00EC3668">
      <w:pPr>
        <w:pStyle w:val="BodyText"/>
        <w:spacing w:before="23"/>
      </w:pPr>
    </w:p>
    <w:p w14:paraId="0C244E4F" w14:textId="77777777" w:rsidR="00EC3668" w:rsidRDefault="00A055B7">
      <w:pPr>
        <w:pStyle w:val="BodyText"/>
        <w:spacing w:line="266" w:lineRule="auto"/>
        <w:ind w:left="100" w:right="284"/>
      </w:pPr>
      <w:r>
        <w:t>Any qualification whose uptake rate is lower than the agreed low-uptake threshold for that qualification</w:t>
      </w:r>
      <w:r>
        <w:rPr>
          <w:spacing w:val="-6"/>
        </w:rPr>
        <w:t xml:space="preserve"> </w:t>
      </w:r>
      <w:r>
        <w:t>type</w:t>
      </w:r>
      <w:r>
        <w:rPr>
          <w:spacing w:val="-4"/>
        </w:rPr>
        <w:t xml:space="preserve"> </w:t>
      </w:r>
      <w:r>
        <w:t>will</w:t>
      </w:r>
      <w:r>
        <w:rPr>
          <w:spacing w:val="-4"/>
        </w:rPr>
        <w:t xml:space="preserve"> </w:t>
      </w:r>
      <w:r>
        <w:t>be</w:t>
      </w:r>
      <w:r>
        <w:rPr>
          <w:spacing w:val="-6"/>
        </w:rPr>
        <w:t xml:space="preserve"> </w:t>
      </w:r>
      <w:r>
        <w:t>deemed</w:t>
      </w:r>
      <w:r>
        <w:rPr>
          <w:spacing w:val="-6"/>
        </w:rPr>
        <w:t xml:space="preserve"> </w:t>
      </w:r>
      <w:r>
        <w:t>to</w:t>
      </w:r>
      <w:r>
        <w:rPr>
          <w:spacing w:val="-6"/>
        </w:rPr>
        <w:t xml:space="preserve"> </w:t>
      </w:r>
      <w:r>
        <w:t>be</w:t>
      </w:r>
      <w:r>
        <w:rPr>
          <w:spacing w:val="-6"/>
        </w:rPr>
        <w:t xml:space="preserve"> </w:t>
      </w:r>
      <w:r>
        <w:t>no</w:t>
      </w:r>
      <w:r>
        <w:rPr>
          <w:spacing w:val="-4"/>
        </w:rPr>
        <w:t xml:space="preserve"> </w:t>
      </w:r>
      <w:r>
        <w:t>longer</w:t>
      </w:r>
      <w:r>
        <w:rPr>
          <w:spacing w:val="-5"/>
        </w:rPr>
        <w:t xml:space="preserve"> </w:t>
      </w:r>
      <w:proofErr w:type="gramStart"/>
      <w:r>
        <w:t>current,</w:t>
      </w:r>
      <w:r>
        <w:rPr>
          <w:spacing w:val="-5"/>
        </w:rPr>
        <w:t xml:space="preserve"> </w:t>
      </w:r>
      <w:r>
        <w:t>and</w:t>
      </w:r>
      <w:proofErr w:type="gramEnd"/>
      <w:r>
        <w:rPr>
          <w:spacing w:val="-4"/>
        </w:rPr>
        <w:t xml:space="preserve"> </w:t>
      </w:r>
      <w:r>
        <w:t>will</w:t>
      </w:r>
      <w:r>
        <w:rPr>
          <w:spacing w:val="-4"/>
        </w:rPr>
        <w:t xml:space="preserve"> </w:t>
      </w:r>
      <w:r>
        <w:t>be</w:t>
      </w:r>
      <w:r>
        <w:rPr>
          <w:spacing w:val="-1"/>
        </w:rPr>
        <w:t xml:space="preserve"> </w:t>
      </w:r>
      <w:r>
        <w:t>withdrawn</w:t>
      </w:r>
      <w:r>
        <w:rPr>
          <w:spacing w:val="-1"/>
        </w:rPr>
        <w:t xml:space="preserve"> </w:t>
      </w:r>
      <w:r>
        <w:t>unless</w:t>
      </w:r>
      <w:r>
        <w:rPr>
          <w:spacing w:val="-6"/>
        </w:rPr>
        <w:t xml:space="preserve"> </w:t>
      </w:r>
      <w:r>
        <w:t>there is a demonstrable need to retain it.</w:t>
      </w:r>
    </w:p>
    <w:p w14:paraId="67DCE45E" w14:textId="77777777" w:rsidR="00EC3668" w:rsidRDefault="00EC3668">
      <w:pPr>
        <w:pStyle w:val="BodyText"/>
        <w:spacing w:before="23"/>
      </w:pPr>
    </w:p>
    <w:p w14:paraId="2031E8C8" w14:textId="77777777" w:rsidR="00EC3668" w:rsidRDefault="00A055B7">
      <w:pPr>
        <w:pStyle w:val="BodyText"/>
        <w:spacing w:line="266" w:lineRule="auto"/>
        <w:ind w:left="100" w:right="186"/>
      </w:pPr>
      <w:r>
        <w:t>Transition</w:t>
      </w:r>
      <w:r>
        <w:rPr>
          <w:spacing w:val="-4"/>
        </w:rPr>
        <w:t xml:space="preserve"> </w:t>
      </w:r>
      <w:r>
        <w:t>arrangements</w:t>
      </w:r>
      <w:r>
        <w:rPr>
          <w:spacing w:val="-7"/>
        </w:rPr>
        <w:t xml:space="preserve"> </w:t>
      </w:r>
      <w:r>
        <w:t>will</w:t>
      </w:r>
      <w:r>
        <w:rPr>
          <w:spacing w:val="-5"/>
        </w:rPr>
        <w:t xml:space="preserve"> </w:t>
      </w:r>
      <w:r>
        <w:t>be</w:t>
      </w:r>
      <w:r>
        <w:rPr>
          <w:spacing w:val="-4"/>
        </w:rPr>
        <w:t xml:space="preserve"> </w:t>
      </w:r>
      <w:r>
        <w:t>put in</w:t>
      </w:r>
      <w:r>
        <w:rPr>
          <w:spacing w:val="-6"/>
        </w:rPr>
        <w:t xml:space="preserve"> </w:t>
      </w:r>
      <w:r>
        <w:t>place</w:t>
      </w:r>
      <w:r>
        <w:rPr>
          <w:spacing w:val="-4"/>
        </w:rPr>
        <w:t xml:space="preserve"> </w:t>
      </w:r>
      <w:r>
        <w:t>before</w:t>
      </w:r>
      <w:r>
        <w:rPr>
          <w:spacing w:val="-4"/>
        </w:rPr>
        <w:t xml:space="preserve"> </w:t>
      </w:r>
      <w:r>
        <w:t>the</w:t>
      </w:r>
      <w:r>
        <w:rPr>
          <w:spacing w:val="-7"/>
        </w:rPr>
        <w:t xml:space="preserve"> </w:t>
      </w:r>
      <w:r>
        <w:t>withdrawal</w:t>
      </w:r>
      <w:r>
        <w:rPr>
          <w:spacing w:val="-4"/>
        </w:rPr>
        <w:t xml:space="preserve"> </w:t>
      </w:r>
      <w:r>
        <w:t>of</w:t>
      </w:r>
      <w:r>
        <w:rPr>
          <w:spacing w:val="-3"/>
        </w:rPr>
        <w:t xml:space="preserve"> </w:t>
      </w:r>
      <w:r>
        <w:t>a</w:t>
      </w:r>
      <w:r>
        <w:rPr>
          <w:spacing w:val="-9"/>
        </w:rPr>
        <w:t xml:space="preserve"> </w:t>
      </w:r>
      <w:r>
        <w:t>qualification</w:t>
      </w:r>
      <w:r>
        <w:rPr>
          <w:spacing w:val="-4"/>
        </w:rPr>
        <w:t xml:space="preserve"> </w:t>
      </w:r>
      <w:r>
        <w:t>to</w:t>
      </w:r>
      <w:r>
        <w:rPr>
          <w:spacing w:val="-6"/>
        </w:rPr>
        <w:t xml:space="preserve"> </w:t>
      </w:r>
      <w:r>
        <w:t>ensure that existing candidates who are entered for it (or at other levels if the qualification is in a hierarchy) are not disadvantaged.</w:t>
      </w:r>
    </w:p>
    <w:p w14:paraId="35BBF315" w14:textId="77777777" w:rsidR="00EC3668" w:rsidRDefault="00EC3668">
      <w:pPr>
        <w:pStyle w:val="BodyText"/>
        <w:spacing w:before="26"/>
      </w:pPr>
    </w:p>
    <w:p w14:paraId="06694FD6" w14:textId="77777777" w:rsidR="00EC3668" w:rsidRDefault="00A055B7">
      <w:pPr>
        <w:pStyle w:val="BodyText"/>
        <w:spacing w:line="266" w:lineRule="auto"/>
        <w:ind w:left="100"/>
      </w:pPr>
      <w:r>
        <w:t>Information</w:t>
      </w:r>
      <w:r>
        <w:rPr>
          <w:spacing w:val="-3"/>
        </w:rPr>
        <w:t xml:space="preserve"> </w:t>
      </w:r>
      <w:r>
        <w:t>about</w:t>
      </w:r>
      <w:r>
        <w:rPr>
          <w:spacing w:val="-8"/>
        </w:rPr>
        <w:t xml:space="preserve"> </w:t>
      </w:r>
      <w:r>
        <w:t>these</w:t>
      </w:r>
      <w:r>
        <w:rPr>
          <w:spacing w:val="-8"/>
        </w:rPr>
        <w:t xml:space="preserve"> </w:t>
      </w:r>
      <w:r>
        <w:t>arrangements</w:t>
      </w:r>
      <w:r>
        <w:rPr>
          <w:spacing w:val="-6"/>
        </w:rPr>
        <w:t xml:space="preserve"> </w:t>
      </w:r>
      <w:r>
        <w:t>will</w:t>
      </w:r>
      <w:r>
        <w:rPr>
          <w:spacing w:val="-4"/>
        </w:rPr>
        <w:t xml:space="preserve"> </w:t>
      </w:r>
      <w:r>
        <w:t>be</w:t>
      </w:r>
      <w:r>
        <w:rPr>
          <w:spacing w:val="-4"/>
        </w:rPr>
        <w:t xml:space="preserve"> </w:t>
      </w:r>
      <w:r>
        <w:t>made</w:t>
      </w:r>
      <w:r>
        <w:rPr>
          <w:spacing w:val="-4"/>
        </w:rPr>
        <w:t xml:space="preserve"> </w:t>
      </w:r>
      <w:r>
        <w:t>available</w:t>
      </w:r>
      <w:r>
        <w:rPr>
          <w:spacing w:val="-4"/>
        </w:rPr>
        <w:t xml:space="preserve"> </w:t>
      </w:r>
      <w:r>
        <w:t>to</w:t>
      </w:r>
      <w:r>
        <w:rPr>
          <w:spacing w:val="-4"/>
        </w:rPr>
        <w:t xml:space="preserve"> </w:t>
      </w:r>
      <w:proofErr w:type="spellStart"/>
      <w:r>
        <w:t>centres</w:t>
      </w:r>
      <w:proofErr w:type="spellEnd"/>
      <w:r>
        <w:rPr>
          <w:spacing w:val="-5"/>
        </w:rPr>
        <w:t xml:space="preserve"> </w:t>
      </w:r>
      <w:r>
        <w:t>at</w:t>
      </w:r>
      <w:r>
        <w:rPr>
          <w:spacing w:val="-5"/>
        </w:rPr>
        <w:t xml:space="preserve"> </w:t>
      </w:r>
      <w:r>
        <w:t>the</w:t>
      </w:r>
      <w:r>
        <w:rPr>
          <w:spacing w:val="-7"/>
        </w:rPr>
        <w:t xml:space="preserve"> </w:t>
      </w:r>
      <w:r>
        <w:t xml:space="preserve">earliest opportunity. SQA will ensure that candidates’ interests are safeguarded. Transition arrangements will be kept as simple as possible for candidates, </w:t>
      </w:r>
      <w:proofErr w:type="spellStart"/>
      <w:r>
        <w:t>centres</w:t>
      </w:r>
      <w:proofErr w:type="spellEnd"/>
      <w:r>
        <w:t xml:space="preserve"> and SQA.</w:t>
      </w:r>
    </w:p>
    <w:p w14:paraId="11288B1A" w14:textId="77777777" w:rsidR="00EC3668" w:rsidRDefault="00EC3668">
      <w:pPr>
        <w:pStyle w:val="BodyText"/>
        <w:spacing w:before="197"/>
      </w:pPr>
    </w:p>
    <w:p w14:paraId="5B6D2D6D" w14:textId="77777777" w:rsidR="00EC3668" w:rsidRDefault="00A055B7">
      <w:pPr>
        <w:pStyle w:val="Heading2"/>
        <w:numPr>
          <w:ilvl w:val="1"/>
          <w:numId w:val="2"/>
        </w:numPr>
        <w:tabs>
          <w:tab w:val="left" w:pos="490"/>
        </w:tabs>
        <w:ind w:left="490" w:hanging="390"/>
      </w:pPr>
      <w:bookmarkStart w:id="24" w:name="_Toc171594550"/>
      <w:r>
        <w:t>:</w:t>
      </w:r>
      <w:r>
        <w:rPr>
          <w:spacing w:val="-9"/>
        </w:rPr>
        <w:t xml:space="preserve"> </w:t>
      </w:r>
      <w:r>
        <w:rPr>
          <w:spacing w:val="-2"/>
        </w:rPr>
        <w:t>Approval</w:t>
      </w:r>
      <w:bookmarkEnd w:id="24"/>
    </w:p>
    <w:p w14:paraId="0674854B" w14:textId="77777777" w:rsidR="00EC3668" w:rsidRDefault="00A055B7">
      <w:pPr>
        <w:pStyle w:val="BodyText"/>
        <w:spacing w:before="85" w:line="266" w:lineRule="auto"/>
        <w:ind w:left="100" w:right="243"/>
      </w:pPr>
      <w:r>
        <w:t xml:space="preserve">All </w:t>
      </w:r>
      <w:proofErr w:type="spellStart"/>
      <w:r>
        <w:t>centres</w:t>
      </w:r>
      <w:proofErr w:type="spellEnd"/>
      <w:r>
        <w:t xml:space="preserve"> that are delivering SQA qualifications and presenting candidates for certification will</w:t>
      </w:r>
      <w:r>
        <w:rPr>
          <w:spacing w:val="-4"/>
        </w:rPr>
        <w:t xml:space="preserve"> </w:t>
      </w:r>
      <w:r>
        <w:t>go</w:t>
      </w:r>
      <w:r>
        <w:rPr>
          <w:spacing w:val="-3"/>
        </w:rPr>
        <w:t xml:space="preserve"> </w:t>
      </w:r>
      <w:r>
        <w:t>through</w:t>
      </w:r>
      <w:r>
        <w:rPr>
          <w:spacing w:val="-3"/>
        </w:rPr>
        <w:t xml:space="preserve"> </w:t>
      </w:r>
      <w:r>
        <w:t>an</w:t>
      </w:r>
      <w:r>
        <w:rPr>
          <w:spacing w:val="-5"/>
        </w:rPr>
        <w:t xml:space="preserve"> </w:t>
      </w:r>
      <w:r>
        <w:t>approval</w:t>
      </w:r>
      <w:r>
        <w:rPr>
          <w:spacing w:val="-3"/>
        </w:rPr>
        <w:t xml:space="preserve"> </w:t>
      </w:r>
      <w:r>
        <w:t>process</w:t>
      </w:r>
      <w:r>
        <w:rPr>
          <w:spacing w:val="-5"/>
        </w:rPr>
        <w:t xml:space="preserve"> </w:t>
      </w:r>
      <w:r>
        <w:t>to</w:t>
      </w:r>
      <w:r>
        <w:rPr>
          <w:spacing w:val="-5"/>
        </w:rPr>
        <w:t xml:space="preserve"> </w:t>
      </w:r>
      <w:r>
        <w:t>ensure</w:t>
      </w:r>
      <w:r>
        <w:rPr>
          <w:spacing w:val="-7"/>
        </w:rPr>
        <w:t xml:space="preserve"> </w:t>
      </w:r>
      <w:r>
        <w:t>that</w:t>
      </w:r>
      <w:r>
        <w:rPr>
          <w:spacing w:val="-6"/>
        </w:rPr>
        <w:t xml:space="preserve"> </w:t>
      </w:r>
      <w:r>
        <w:t>they</w:t>
      </w:r>
      <w:r>
        <w:rPr>
          <w:spacing w:val="-5"/>
        </w:rPr>
        <w:t xml:space="preserve"> </w:t>
      </w:r>
      <w:proofErr w:type="gramStart"/>
      <w:r>
        <w:t>are</w:t>
      </w:r>
      <w:r>
        <w:rPr>
          <w:spacing w:val="-7"/>
        </w:rPr>
        <w:t xml:space="preserve"> </w:t>
      </w:r>
      <w:r>
        <w:t>capable</w:t>
      </w:r>
      <w:r>
        <w:rPr>
          <w:spacing w:val="-3"/>
        </w:rPr>
        <w:t xml:space="preserve"> </w:t>
      </w:r>
      <w:r>
        <w:t>of</w:t>
      </w:r>
      <w:r>
        <w:rPr>
          <w:spacing w:val="-3"/>
        </w:rPr>
        <w:t xml:space="preserve"> </w:t>
      </w:r>
      <w:r>
        <w:t>doing</w:t>
      </w:r>
      <w:proofErr w:type="gramEnd"/>
      <w:r>
        <w:rPr>
          <w:spacing w:val="-2"/>
        </w:rPr>
        <w:t xml:space="preserve"> </w:t>
      </w:r>
      <w:r>
        <w:t>so.</w:t>
      </w:r>
      <w:r>
        <w:rPr>
          <w:spacing w:val="-4"/>
        </w:rPr>
        <w:t xml:space="preserve"> </w:t>
      </w:r>
      <w:r>
        <w:t>The</w:t>
      </w:r>
      <w:r>
        <w:rPr>
          <w:spacing w:val="-5"/>
        </w:rPr>
        <w:t xml:space="preserve"> </w:t>
      </w:r>
      <w:r>
        <w:t xml:space="preserve">process through which a </w:t>
      </w:r>
      <w:proofErr w:type="spellStart"/>
      <w:r>
        <w:t>centre</w:t>
      </w:r>
      <w:proofErr w:type="spellEnd"/>
      <w:r>
        <w:t xml:space="preserve"> seeks approval may vary, but the processes ensure that </w:t>
      </w:r>
      <w:proofErr w:type="spellStart"/>
      <w:r>
        <w:t>centres</w:t>
      </w:r>
      <w:proofErr w:type="spellEnd"/>
      <w:r>
        <w:t xml:space="preserve"> have appropriate systems, resources and expertise to deliver and assess SQA’s qualifications to the defined standard.</w:t>
      </w:r>
    </w:p>
    <w:p w14:paraId="3F2A47CB" w14:textId="77777777" w:rsidR="00EC3668" w:rsidRDefault="00EC3668">
      <w:pPr>
        <w:pStyle w:val="BodyText"/>
        <w:spacing w:before="197"/>
      </w:pPr>
    </w:p>
    <w:p w14:paraId="5410FD67" w14:textId="77777777" w:rsidR="00EC3668" w:rsidRDefault="00A055B7">
      <w:pPr>
        <w:pStyle w:val="Heading2"/>
        <w:numPr>
          <w:ilvl w:val="1"/>
          <w:numId w:val="2"/>
        </w:numPr>
        <w:tabs>
          <w:tab w:val="left" w:pos="490"/>
        </w:tabs>
        <w:spacing w:before="1"/>
        <w:ind w:left="490" w:hanging="390"/>
      </w:pPr>
      <w:bookmarkStart w:id="25" w:name="_Toc171594551"/>
      <w:r>
        <w:t>:</w:t>
      </w:r>
      <w:r>
        <w:rPr>
          <w:spacing w:val="-13"/>
        </w:rPr>
        <w:t xml:space="preserve"> </w:t>
      </w:r>
      <w:r>
        <w:rPr>
          <w:spacing w:val="-2"/>
        </w:rPr>
        <w:t>Assessment</w:t>
      </w:r>
      <w:bookmarkEnd w:id="25"/>
    </w:p>
    <w:p w14:paraId="2AD63D46" w14:textId="77777777" w:rsidR="00EC3668" w:rsidRDefault="00A055B7">
      <w:pPr>
        <w:pStyle w:val="BodyText"/>
        <w:spacing w:before="82"/>
        <w:ind w:left="100"/>
      </w:pPr>
      <w:r>
        <w:t>SQA</w:t>
      </w:r>
      <w:r>
        <w:rPr>
          <w:spacing w:val="-15"/>
        </w:rPr>
        <w:t xml:space="preserve"> </w:t>
      </w:r>
      <w:r>
        <w:t>will</w:t>
      </w:r>
      <w:r>
        <w:rPr>
          <w:spacing w:val="-10"/>
        </w:rPr>
        <w:t xml:space="preserve"> </w:t>
      </w:r>
      <w:r>
        <w:t>ensure</w:t>
      </w:r>
      <w:r>
        <w:rPr>
          <w:spacing w:val="-11"/>
        </w:rPr>
        <w:t xml:space="preserve"> </w:t>
      </w:r>
      <w:r>
        <w:t>the</w:t>
      </w:r>
      <w:r>
        <w:rPr>
          <w:spacing w:val="-11"/>
        </w:rPr>
        <w:t xml:space="preserve"> </w:t>
      </w:r>
      <w:r>
        <w:t>assessment</w:t>
      </w:r>
      <w:r>
        <w:rPr>
          <w:spacing w:val="-11"/>
        </w:rPr>
        <w:t xml:space="preserve"> </w:t>
      </w:r>
      <w:r>
        <w:t>methodology</w:t>
      </w:r>
      <w:r>
        <w:rPr>
          <w:spacing w:val="-11"/>
        </w:rPr>
        <w:t xml:space="preserve"> </w:t>
      </w:r>
      <w:r>
        <w:t>of</w:t>
      </w:r>
      <w:r>
        <w:rPr>
          <w:spacing w:val="-7"/>
        </w:rPr>
        <w:t xml:space="preserve"> </w:t>
      </w:r>
      <w:r>
        <w:t>its</w:t>
      </w:r>
      <w:r>
        <w:rPr>
          <w:spacing w:val="-12"/>
        </w:rPr>
        <w:t xml:space="preserve"> </w:t>
      </w:r>
      <w:r>
        <w:t>qualifications</w:t>
      </w:r>
      <w:r>
        <w:rPr>
          <w:spacing w:val="-9"/>
        </w:rPr>
        <w:t xml:space="preserve"> </w:t>
      </w:r>
      <w:r>
        <w:t>is</w:t>
      </w:r>
      <w:r>
        <w:rPr>
          <w:spacing w:val="-13"/>
        </w:rPr>
        <w:t xml:space="preserve"> </w:t>
      </w:r>
      <w:r>
        <w:t>fit</w:t>
      </w:r>
      <w:r>
        <w:rPr>
          <w:spacing w:val="-13"/>
        </w:rPr>
        <w:t xml:space="preserve"> </w:t>
      </w:r>
      <w:r>
        <w:t>for</w:t>
      </w:r>
      <w:r>
        <w:rPr>
          <w:spacing w:val="-13"/>
        </w:rPr>
        <w:t xml:space="preserve"> </w:t>
      </w:r>
      <w:r>
        <w:rPr>
          <w:spacing w:val="-2"/>
        </w:rPr>
        <w:t>purpose.</w:t>
      </w:r>
    </w:p>
    <w:p w14:paraId="77F96CA2" w14:textId="77777777" w:rsidR="00EC3668" w:rsidRDefault="00EC3668">
      <w:pPr>
        <w:pStyle w:val="BodyText"/>
        <w:spacing w:before="58"/>
      </w:pPr>
    </w:p>
    <w:p w14:paraId="36C98A9F" w14:textId="77777777" w:rsidR="00EC3668" w:rsidRDefault="00A055B7">
      <w:pPr>
        <w:pStyle w:val="BodyText"/>
        <w:spacing w:line="266" w:lineRule="auto"/>
        <w:ind w:left="100" w:right="243"/>
      </w:pPr>
      <w:r>
        <w:t>Every reasonable step is taken to create assessments based on national standards that are as accessible as possible. SQA conducts equality checks of assessments to identify any aspects that might adversely impact on candidates with protected characteristics (see 3.6: Equality).</w:t>
      </w:r>
      <w:r>
        <w:rPr>
          <w:spacing w:val="-2"/>
        </w:rPr>
        <w:t xml:space="preserve"> </w:t>
      </w:r>
      <w:r>
        <w:t>SQA</w:t>
      </w:r>
      <w:r>
        <w:rPr>
          <w:spacing w:val="-7"/>
        </w:rPr>
        <w:t xml:space="preserve"> </w:t>
      </w:r>
      <w:r>
        <w:t>aims</w:t>
      </w:r>
      <w:r>
        <w:rPr>
          <w:spacing w:val="-8"/>
        </w:rPr>
        <w:t xml:space="preserve"> </w:t>
      </w:r>
      <w:r>
        <w:t>to</w:t>
      </w:r>
      <w:r>
        <w:rPr>
          <w:spacing w:val="-9"/>
        </w:rPr>
        <w:t xml:space="preserve"> </w:t>
      </w:r>
      <w:r>
        <w:t>remove</w:t>
      </w:r>
      <w:r>
        <w:rPr>
          <w:spacing w:val="-6"/>
        </w:rPr>
        <w:t xml:space="preserve"> </w:t>
      </w:r>
      <w:r>
        <w:t>such</w:t>
      </w:r>
      <w:r>
        <w:rPr>
          <w:spacing w:val="-7"/>
        </w:rPr>
        <w:t xml:space="preserve"> </w:t>
      </w:r>
      <w:r>
        <w:t>adverse</w:t>
      </w:r>
      <w:r>
        <w:rPr>
          <w:spacing w:val="-6"/>
        </w:rPr>
        <w:t xml:space="preserve"> </w:t>
      </w:r>
      <w:r>
        <w:t>impacts</w:t>
      </w:r>
      <w:r>
        <w:rPr>
          <w:spacing w:val="-3"/>
        </w:rPr>
        <w:t xml:space="preserve"> </w:t>
      </w:r>
      <w:r>
        <w:t>wherever</w:t>
      </w:r>
      <w:r>
        <w:rPr>
          <w:spacing w:val="-5"/>
        </w:rPr>
        <w:t xml:space="preserve"> </w:t>
      </w:r>
      <w:proofErr w:type="gramStart"/>
      <w:r>
        <w:t>possible,</w:t>
      </w:r>
      <w:r>
        <w:rPr>
          <w:spacing w:val="-10"/>
        </w:rPr>
        <w:t xml:space="preserve"> </w:t>
      </w:r>
      <w:r>
        <w:t>and</w:t>
      </w:r>
      <w:proofErr w:type="gramEnd"/>
      <w:r>
        <w:rPr>
          <w:spacing w:val="-4"/>
        </w:rPr>
        <w:t xml:space="preserve"> </w:t>
      </w:r>
      <w:proofErr w:type="spellStart"/>
      <w:r>
        <w:t>minimise</w:t>
      </w:r>
      <w:proofErr w:type="spellEnd"/>
      <w:r>
        <w:rPr>
          <w:spacing w:val="-8"/>
        </w:rPr>
        <w:t xml:space="preserve"> </w:t>
      </w:r>
      <w:r>
        <w:t>them where it is not possible to remove them altogether.</w:t>
      </w:r>
    </w:p>
    <w:p w14:paraId="6CD7D4B2" w14:textId="77777777" w:rsidR="00EC3668" w:rsidRDefault="00A055B7">
      <w:pPr>
        <w:pStyle w:val="Heading3"/>
        <w:spacing w:before="250"/>
      </w:pPr>
      <w:bookmarkStart w:id="26" w:name="_Toc171594552"/>
      <w:r>
        <w:t>SQA-devised</w:t>
      </w:r>
      <w:r>
        <w:rPr>
          <w:spacing w:val="-8"/>
        </w:rPr>
        <w:t xml:space="preserve"> </w:t>
      </w:r>
      <w:r>
        <w:rPr>
          <w:spacing w:val="-2"/>
        </w:rPr>
        <w:t>assessments</w:t>
      </w:r>
      <w:bookmarkEnd w:id="26"/>
    </w:p>
    <w:p w14:paraId="2F078FD3" w14:textId="77777777" w:rsidR="00EC3668" w:rsidRDefault="00A055B7">
      <w:pPr>
        <w:pStyle w:val="BodyText"/>
        <w:spacing w:before="82" w:line="264" w:lineRule="auto"/>
        <w:ind w:left="100" w:right="302"/>
      </w:pPr>
      <w:r>
        <w:t>SQA</w:t>
      </w:r>
      <w:r>
        <w:rPr>
          <w:spacing w:val="-5"/>
        </w:rPr>
        <w:t xml:space="preserve"> </w:t>
      </w:r>
      <w:r>
        <w:t>uses</w:t>
      </w:r>
      <w:r>
        <w:rPr>
          <w:spacing w:val="-7"/>
        </w:rPr>
        <w:t xml:space="preserve"> </w:t>
      </w:r>
      <w:r>
        <w:t>a</w:t>
      </w:r>
      <w:r>
        <w:rPr>
          <w:spacing w:val="-10"/>
        </w:rPr>
        <w:t xml:space="preserve"> </w:t>
      </w:r>
      <w:r>
        <w:t>range</w:t>
      </w:r>
      <w:r>
        <w:rPr>
          <w:spacing w:val="-8"/>
        </w:rPr>
        <w:t xml:space="preserve"> </w:t>
      </w:r>
      <w:r>
        <w:t>of</w:t>
      </w:r>
      <w:r>
        <w:rPr>
          <w:spacing w:val="-5"/>
        </w:rPr>
        <w:t xml:space="preserve"> </w:t>
      </w:r>
      <w:r>
        <w:t>assessment</w:t>
      </w:r>
      <w:r>
        <w:rPr>
          <w:spacing w:val="-1"/>
        </w:rPr>
        <w:t xml:space="preserve"> </w:t>
      </w:r>
      <w:r>
        <w:t>instruments</w:t>
      </w:r>
      <w:r>
        <w:rPr>
          <w:spacing w:val="-10"/>
        </w:rPr>
        <w:t xml:space="preserve"> </w:t>
      </w:r>
      <w:r>
        <w:t>for</w:t>
      </w:r>
      <w:r>
        <w:rPr>
          <w:spacing w:val="-9"/>
        </w:rPr>
        <w:t xml:space="preserve"> </w:t>
      </w:r>
      <w:r>
        <w:t>qualifications.</w:t>
      </w:r>
      <w:r>
        <w:rPr>
          <w:spacing w:val="-2"/>
        </w:rPr>
        <w:t xml:space="preserve"> </w:t>
      </w:r>
      <w:r>
        <w:t>Assessment</w:t>
      </w:r>
      <w:r>
        <w:rPr>
          <w:spacing w:val="-3"/>
        </w:rPr>
        <w:t xml:space="preserve"> </w:t>
      </w:r>
      <w:r>
        <w:t>instruments</w:t>
      </w:r>
      <w:r>
        <w:rPr>
          <w:spacing w:val="-11"/>
        </w:rPr>
        <w:t xml:space="preserve"> </w:t>
      </w:r>
      <w:r>
        <w:t>for SQA-devised assessments will be appropriate to the qualification type, subject and level.</w:t>
      </w:r>
    </w:p>
    <w:p w14:paraId="50255F81" w14:textId="77777777" w:rsidR="00EC3668" w:rsidRDefault="00EC3668">
      <w:pPr>
        <w:pStyle w:val="BodyText"/>
        <w:spacing w:before="11"/>
      </w:pPr>
    </w:p>
    <w:p w14:paraId="44CDA723" w14:textId="77777777" w:rsidR="00EC3668" w:rsidRDefault="00A055B7">
      <w:pPr>
        <w:pStyle w:val="BodyText"/>
        <w:spacing w:line="276" w:lineRule="auto"/>
        <w:ind w:left="100"/>
      </w:pPr>
      <w:r>
        <w:t>All</w:t>
      </w:r>
      <w:r>
        <w:rPr>
          <w:spacing w:val="-1"/>
        </w:rPr>
        <w:t xml:space="preserve"> </w:t>
      </w:r>
      <w:r>
        <w:t>exemplar assessments developed</w:t>
      </w:r>
      <w:r>
        <w:rPr>
          <w:spacing w:val="-1"/>
        </w:rPr>
        <w:t xml:space="preserve"> </w:t>
      </w:r>
      <w:r>
        <w:t>by</w:t>
      </w:r>
      <w:r>
        <w:rPr>
          <w:spacing w:val="-2"/>
        </w:rPr>
        <w:t xml:space="preserve"> </w:t>
      </w:r>
      <w:r>
        <w:t>SQA</w:t>
      </w:r>
      <w:r>
        <w:rPr>
          <w:spacing w:val="-1"/>
        </w:rPr>
        <w:t xml:space="preserve"> </w:t>
      </w:r>
      <w:r>
        <w:t>will</w:t>
      </w:r>
      <w:r>
        <w:rPr>
          <w:spacing w:val="-1"/>
        </w:rPr>
        <w:t xml:space="preserve"> </w:t>
      </w:r>
      <w:r>
        <w:t>be</w:t>
      </w:r>
      <w:r>
        <w:rPr>
          <w:spacing w:val="-1"/>
        </w:rPr>
        <w:t xml:space="preserve"> </w:t>
      </w:r>
      <w:r>
        <w:t>subject</w:t>
      </w:r>
      <w:r>
        <w:rPr>
          <w:spacing w:val="-2"/>
        </w:rPr>
        <w:t xml:space="preserve"> </w:t>
      </w:r>
      <w:r>
        <w:t>to</w:t>
      </w:r>
      <w:r>
        <w:rPr>
          <w:spacing w:val="-3"/>
        </w:rPr>
        <w:t xml:space="preserve"> </w:t>
      </w:r>
      <w:r>
        <w:t>quality</w:t>
      </w:r>
      <w:r>
        <w:rPr>
          <w:spacing w:val="-1"/>
        </w:rPr>
        <w:t xml:space="preserve"> </w:t>
      </w:r>
      <w:r>
        <w:t>assurance</w:t>
      </w:r>
      <w:r>
        <w:rPr>
          <w:spacing w:val="-1"/>
        </w:rPr>
        <w:t xml:space="preserve"> </w:t>
      </w:r>
      <w:r>
        <w:t>checks</w:t>
      </w:r>
      <w:r>
        <w:rPr>
          <w:spacing w:val="-3"/>
        </w:rPr>
        <w:t xml:space="preserve"> </w:t>
      </w:r>
      <w:r>
        <w:t>to ensure</w:t>
      </w:r>
      <w:r>
        <w:rPr>
          <w:spacing w:val="-8"/>
        </w:rPr>
        <w:t xml:space="preserve"> </w:t>
      </w:r>
      <w:r>
        <w:t>that</w:t>
      </w:r>
      <w:r>
        <w:rPr>
          <w:spacing w:val="-7"/>
        </w:rPr>
        <w:t xml:space="preserve"> </w:t>
      </w:r>
      <w:r>
        <w:t>they</w:t>
      </w:r>
      <w:r>
        <w:rPr>
          <w:spacing w:val="-8"/>
        </w:rPr>
        <w:t xml:space="preserve"> </w:t>
      </w:r>
      <w:r>
        <w:t>are</w:t>
      </w:r>
      <w:r>
        <w:rPr>
          <w:spacing w:val="-5"/>
        </w:rPr>
        <w:t xml:space="preserve"> </w:t>
      </w:r>
      <w:r>
        <w:t>valid,</w:t>
      </w:r>
      <w:r>
        <w:rPr>
          <w:spacing w:val="-5"/>
        </w:rPr>
        <w:t xml:space="preserve"> </w:t>
      </w:r>
      <w:r>
        <w:t>reliable,</w:t>
      </w:r>
      <w:r>
        <w:rPr>
          <w:spacing w:val="-5"/>
        </w:rPr>
        <w:t xml:space="preserve"> </w:t>
      </w:r>
      <w:r>
        <w:t>fair</w:t>
      </w:r>
      <w:r>
        <w:rPr>
          <w:spacing w:val="-5"/>
        </w:rPr>
        <w:t xml:space="preserve"> </w:t>
      </w:r>
      <w:r>
        <w:t>and</w:t>
      </w:r>
      <w:r>
        <w:rPr>
          <w:spacing w:val="-6"/>
        </w:rPr>
        <w:t xml:space="preserve"> </w:t>
      </w:r>
      <w:r>
        <w:t>accessible,</w:t>
      </w:r>
      <w:r>
        <w:rPr>
          <w:spacing w:val="-1"/>
        </w:rPr>
        <w:t xml:space="preserve"> </w:t>
      </w:r>
      <w:r>
        <w:t>demonstrate</w:t>
      </w:r>
      <w:r>
        <w:rPr>
          <w:spacing w:val="-2"/>
        </w:rPr>
        <w:t xml:space="preserve"> </w:t>
      </w:r>
      <w:r>
        <w:t>national</w:t>
      </w:r>
      <w:r>
        <w:rPr>
          <w:spacing w:val="-5"/>
        </w:rPr>
        <w:t xml:space="preserve"> </w:t>
      </w:r>
      <w:r>
        <w:t>standards,</w:t>
      </w:r>
      <w:r>
        <w:rPr>
          <w:spacing w:val="-8"/>
        </w:rPr>
        <w:t xml:space="preserve"> </w:t>
      </w:r>
      <w:r>
        <w:t>and promote good practice in assessment. SQA exemplar questions, items and tasks will demonstrate good practice in avoiding unnecessary barriers which could have an adverse impact on candidates on grounds of any of the protected characteristics.</w:t>
      </w:r>
    </w:p>
    <w:p w14:paraId="2091CA4D" w14:textId="77777777" w:rsidR="00EC3668" w:rsidRDefault="00EC3668">
      <w:pPr>
        <w:pStyle w:val="BodyText"/>
        <w:spacing w:before="47"/>
      </w:pPr>
    </w:p>
    <w:p w14:paraId="140AA49F" w14:textId="77777777" w:rsidR="00EC3668" w:rsidRDefault="00A055B7" w:rsidP="00AE5BC8">
      <w:pPr>
        <w:pStyle w:val="Heading3"/>
      </w:pPr>
      <w:r>
        <w:t>Validity</w:t>
      </w:r>
      <w:r>
        <w:rPr>
          <w:spacing w:val="-9"/>
        </w:rPr>
        <w:t xml:space="preserve"> </w:t>
      </w:r>
      <w:r>
        <w:t>and</w:t>
      </w:r>
      <w:r>
        <w:rPr>
          <w:spacing w:val="-7"/>
        </w:rPr>
        <w:t xml:space="preserve"> </w:t>
      </w:r>
      <w:r>
        <w:rPr>
          <w:spacing w:val="-2"/>
        </w:rPr>
        <w:t>reliability</w:t>
      </w:r>
    </w:p>
    <w:p w14:paraId="775A2786" w14:textId="77777777" w:rsidR="00EC3668" w:rsidRDefault="00A055B7">
      <w:pPr>
        <w:pStyle w:val="BodyText"/>
        <w:spacing w:before="88" w:line="266" w:lineRule="auto"/>
        <w:ind w:left="100"/>
      </w:pPr>
      <w:r>
        <w:t>Validity</w:t>
      </w:r>
      <w:r>
        <w:rPr>
          <w:spacing w:val="-4"/>
        </w:rPr>
        <w:t xml:space="preserve"> </w:t>
      </w:r>
      <w:r>
        <w:t>is</w:t>
      </w:r>
      <w:r>
        <w:rPr>
          <w:spacing w:val="-1"/>
        </w:rPr>
        <w:t xml:space="preserve"> </w:t>
      </w:r>
      <w:r>
        <w:t>a</w:t>
      </w:r>
      <w:r>
        <w:rPr>
          <w:spacing w:val="-9"/>
        </w:rPr>
        <w:t xml:space="preserve"> </w:t>
      </w:r>
      <w:r>
        <w:t>measure</w:t>
      </w:r>
      <w:r>
        <w:rPr>
          <w:spacing w:val="-5"/>
        </w:rPr>
        <w:t xml:space="preserve"> </w:t>
      </w:r>
      <w:r>
        <w:t>of</w:t>
      </w:r>
      <w:r>
        <w:rPr>
          <w:spacing w:val="-3"/>
        </w:rPr>
        <w:t xml:space="preserve"> </w:t>
      </w:r>
      <w:r>
        <w:t>the</w:t>
      </w:r>
      <w:r>
        <w:rPr>
          <w:spacing w:val="-4"/>
        </w:rPr>
        <w:t xml:space="preserve"> </w:t>
      </w:r>
      <w:r>
        <w:t>accuracy</w:t>
      </w:r>
      <w:r>
        <w:rPr>
          <w:spacing w:val="-6"/>
        </w:rPr>
        <w:t xml:space="preserve"> </w:t>
      </w:r>
      <w:r>
        <w:t>of</w:t>
      </w:r>
      <w:r>
        <w:rPr>
          <w:spacing w:val="-3"/>
        </w:rPr>
        <w:t xml:space="preserve"> </w:t>
      </w:r>
      <w:r>
        <w:t>an</w:t>
      </w:r>
      <w:r>
        <w:rPr>
          <w:spacing w:val="-6"/>
        </w:rPr>
        <w:t xml:space="preserve"> </w:t>
      </w:r>
      <w:r>
        <w:t>assessment;</w:t>
      </w:r>
      <w:r>
        <w:rPr>
          <w:spacing w:val="-5"/>
        </w:rPr>
        <w:t xml:space="preserve"> </w:t>
      </w:r>
      <w:r>
        <w:t>reliability</w:t>
      </w:r>
      <w:r>
        <w:rPr>
          <w:spacing w:val="-5"/>
        </w:rPr>
        <w:t xml:space="preserve"> </w:t>
      </w:r>
      <w:r>
        <w:t>is</w:t>
      </w:r>
      <w:r>
        <w:rPr>
          <w:spacing w:val="-1"/>
        </w:rPr>
        <w:t xml:space="preserve"> </w:t>
      </w:r>
      <w:r>
        <w:t>concerned</w:t>
      </w:r>
      <w:r>
        <w:rPr>
          <w:spacing w:val="-4"/>
        </w:rPr>
        <w:t xml:space="preserve"> </w:t>
      </w:r>
      <w:r>
        <w:t>with</w:t>
      </w:r>
      <w:r>
        <w:rPr>
          <w:spacing w:val="-6"/>
        </w:rPr>
        <w:t xml:space="preserve"> </w:t>
      </w:r>
      <w:r>
        <w:t>the consistency of assessment.</w:t>
      </w:r>
    </w:p>
    <w:p w14:paraId="58AB2F9F" w14:textId="77777777" w:rsidR="00EC3668" w:rsidRDefault="00EC3668">
      <w:pPr>
        <w:spacing w:line="266" w:lineRule="auto"/>
        <w:sectPr w:rsidR="00EC3668">
          <w:pgSz w:w="11920" w:h="16850"/>
          <w:pgMar w:top="1180" w:right="1240" w:bottom="960" w:left="1340" w:header="0" w:footer="763" w:gutter="0"/>
          <w:cols w:space="720"/>
        </w:sectPr>
      </w:pPr>
    </w:p>
    <w:p w14:paraId="3A4ECEFD" w14:textId="77777777" w:rsidR="00EC3668" w:rsidRDefault="00A055B7">
      <w:pPr>
        <w:pStyle w:val="BodyText"/>
        <w:spacing w:before="76" w:line="266" w:lineRule="auto"/>
        <w:ind w:left="100" w:right="243"/>
      </w:pPr>
      <w:r>
        <w:lastRenderedPageBreak/>
        <w:t>SQA</w:t>
      </w:r>
      <w:r>
        <w:rPr>
          <w:spacing w:val="-4"/>
        </w:rPr>
        <w:t xml:space="preserve"> </w:t>
      </w:r>
      <w:r>
        <w:t>will</w:t>
      </w:r>
      <w:r>
        <w:rPr>
          <w:spacing w:val="-2"/>
        </w:rPr>
        <w:t xml:space="preserve"> </w:t>
      </w:r>
      <w:r>
        <w:t>work</w:t>
      </w:r>
      <w:r>
        <w:rPr>
          <w:spacing w:val="-3"/>
        </w:rPr>
        <w:t xml:space="preserve"> </w:t>
      </w:r>
      <w:r>
        <w:t>with</w:t>
      </w:r>
      <w:r>
        <w:rPr>
          <w:spacing w:val="-6"/>
        </w:rPr>
        <w:t xml:space="preserve"> </w:t>
      </w:r>
      <w:r>
        <w:t>subject</w:t>
      </w:r>
      <w:r>
        <w:rPr>
          <w:spacing w:val="-2"/>
        </w:rPr>
        <w:t xml:space="preserve"> </w:t>
      </w:r>
      <w:r>
        <w:t>experts</w:t>
      </w:r>
      <w:r>
        <w:rPr>
          <w:spacing w:val="-8"/>
        </w:rPr>
        <w:t xml:space="preserve"> </w:t>
      </w:r>
      <w:r>
        <w:t>to</w:t>
      </w:r>
      <w:r>
        <w:rPr>
          <w:spacing w:val="-4"/>
        </w:rPr>
        <w:t xml:space="preserve"> </w:t>
      </w:r>
      <w:r>
        <w:t>ensure</w:t>
      </w:r>
      <w:r>
        <w:rPr>
          <w:spacing w:val="-8"/>
        </w:rPr>
        <w:t xml:space="preserve"> </w:t>
      </w:r>
      <w:r>
        <w:t>that</w:t>
      </w:r>
      <w:r>
        <w:rPr>
          <w:spacing w:val="-7"/>
        </w:rPr>
        <w:t xml:space="preserve"> </w:t>
      </w:r>
      <w:r>
        <w:t>the</w:t>
      </w:r>
      <w:r>
        <w:rPr>
          <w:spacing w:val="-4"/>
        </w:rPr>
        <w:t xml:space="preserve"> </w:t>
      </w:r>
      <w:r>
        <w:t>assessment</w:t>
      </w:r>
      <w:r>
        <w:rPr>
          <w:spacing w:val="-4"/>
        </w:rPr>
        <w:t xml:space="preserve"> </w:t>
      </w:r>
      <w:r>
        <w:t>of</w:t>
      </w:r>
      <w:r>
        <w:rPr>
          <w:spacing w:val="-3"/>
        </w:rPr>
        <w:t xml:space="preserve"> </w:t>
      </w:r>
      <w:r>
        <w:t>its</w:t>
      </w:r>
      <w:r>
        <w:rPr>
          <w:spacing w:val="-8"/>
        </w:rPr>
        <w:t xml:space="preserve"> </w:t>
      </w:r>
      <w:r>
        <w:t>qualifications</w:t>
      </w:r>
      <w:r>
        <w:rPr>
          <w:spacing w:val="-6"/>
        </w:rPr>
        <w:t xml:space="preserve"> </w:t>
      </w:r>
      <w:r>
        <w:t>is</w:t>
      </w:r>
      <w:r>
        <w:rPr>
          <w:spacing w:val="-4"/>
        </w:rPr>
        <w:t xml:space="preserve"> </w:t>
      </w:r>
      <w:r>
        <w:t>valid and reliable. SQA will ensure that its staff and appointees have the skills and knowledge needed to meet their responsibilities in relation to the delivery of qualifications and the maintenance of standards of assessment. All SQA staff and appointees will receive the appropriate</w:t>
      </w:r>
      <w:r>
        <w:rPr>
          <w:spacing w:val="-9"/>
        </w:rPr>
        <w:t xml:space="preserve"> </w:t>
      </w:r>
      <w:r>
        <w:t>training</w:t>
      </w:r>
      <w:r>
        <w:rPr>
          <w:spacing w:val="-6"/>
        </w:rPr>
        <w:t xml:space="preserve"> </w:t>
      </w:r>
      <w:r>
        <w:t>to</w:t>
      </w:r>
      <w:r>
        <w:rPr>
          <w:spacing w:val="-6"/>
        </w:rPr>
        <w:t xml:space="preserve"> </w:t>
      </w:r>
      <w:r>
        <w:t>allow</w:t>
      </w:r>
      <w:r>
        <w:rPr>
          <w:spacing w:val="-7"/>
        </w:rPr>
        <w:t xml:space="preserve"> </w:t>
      </w:r>
      <w:r>
        <w:t>them</w:t>
      </w:r>
      <w:r>
        <w:rPr>
          <w:spacing w:val="-5"/>
        </w:rPr>
        <w:t xml:space="preserve"> </w:t>
      </w:r>
      <w:r>
        <w:t>to</w:t>
      </w:r>
      <w:r>
        <w:rPr>
          <w:spacing w:val="-4"/>
        </w:rPr>
        <w:t xml:space="preserve"> </w:t>
      </w:r>
      <w:r>
        <w:t>carry</w:t>
      </w:r>
      <w:r>
        <w:rPr>
          <w:spacing w:val="-6"/>
        </w:rPr>
        <w:t xml:space="preserve"> </w:t>
      </w:r>
      <w:r>
        <w:t>out</w:t>
      </w:r>
      <w:r>
        <w:rPr>
          <w:spacing w:val="-7"/>
        </w:rPr>
        <w:t xml:space="preserve"> </w:t>
      </w:r>
      <w:r>
        <w:t>their</w:t>
      </w:r>
      <w:r>
        <w:rPr>
          <w:spacing w:val="-3"/>
        </w:rPr>
        <w:t xml:space="preserve"> </w:t>
      </w:r>
      <w:r>
        <w:t>responsibilities.</w:t>
      </w:r>
      <w:r>
        <w:rPr>
          <w:spacing w:val="-1"/>
        </w:rPr>
        <w:t xml:space="preserve"> </w:t>
      </w:r>
      <w:r>
        <w:t>Training</w:t>
      </w:r>
      <w:r>
        <w:rPr>
          <w:spacing w:val="-1"/>
        </w:rPr>
        <w:t xml:space="preserve"> </w:t>
      </w:r>
      <w:r>
        <w:t>provision</w:t>
      </w:r>
      <w:r>
        <w:rPr>
          <w:spacing w:val="-4"/>
        </w:rPr>
        <w:t xml:space="preserve"> </w:t>
      </w:r>
      <w:r>
        <w:t>will</w:t>
      </w:r>
      <w:r>
        <w:rPr>
          <w:spacing w:val="-4"/>
        </w:rPr>
        <w:t xml:space="preserve"> </w:t>
      </w:r>
      <w:r>
        <w:t>be monitored and evaluated to ensure that it remains fit for purpose.</w:t>
      </w:r>
    </w:p>
    <w:p w14:paraId="7C678CC9" w14:textId="77777777" w:rsidR="00EC3668" w:rsidRDefault="00EC3668">
      <w:pPr>
        <w:pStyle w:val="BodyText"/>
        <w:spacing w:before="16"/>
      </w:pPr>
    </w:p>
    <w:p w14:paraId="2B90E2CC" w14:textId="77777777" w:rsidR="00EC3668" w:rsidRDefault="00A055B7" w:rsidP="00AE5BC8">
      <w:pPr>
        <w:pStyle w:val="Heading3"/>
      </w:pPr>
      <w:r>
        <w:t>Fairness</w:t>
      </w:r>
    </w:p>
    <w:p w14:paraId="7059759D" w14:textId="77777777" w:rsidR="00EC3668" w:rsidRDefault="00A055B7">
      <w:pPr>
        <w:pStyle w:val="BodyText"/>
        <w:spacing w:before="90" w:line="266" w:lineRule="auto"/>
        <w:ind w:left="100" w:right="284"/>
      </w:pPr>
      <w:r>
        <w:t>Questions, items or tasks and their supporting Marking Instructions will be developed to pose</w:t>
      </w:r>
      <w:r>
        <w:rPr>
          <w:spacing w:val="-4"/>
        </w:rPr>
        <w:t xml:space="preserve"> </w:t>
      </w:r>
      <w:r>
        <w:t>no</w:t>
      </w:r>
      <w:r>
        <w:rPr>
          <w:spacing w:val="-4"/>
        </w:rPr>
        <w:t xml:space="preserve"> </w:t>
      </w:r>
      <w:r>
        <w:t>unnecessary</w:t>
      </w:r>
      <w:r>
        <w:rPr>
          <w:spacing w:val="-5"/>
        </w:rPr>
        <w:t xml:space="preserve"> </w:t>
      </w:r>
      <w:r>
        <w:t>barriers</w:t>
      </w:r>
      <w:r>
        <w:rPr>
          <w:spacing w:val="-5"/>
        </w:rPr>
        <w:t xml:space="preserve"> </w:t>
      </w:r>
      <w:r>
        <w:t>that</w:t>
      </w:r>
      <w:r>
        <w:rPr>
          <w:spacing w:val="-2"/>
        </w:rPr>
        <w:t xml:space="preserve"> </w:t>
      </w:r>
      <w:r>
        <w:t>could</w:t>
      </w:r>
      <w:r>
        <w:rPr>
          <w:spacing w:val="-4"/>
        </w:rPr>
        <w:t xml:space="preserve"> </w:t>
      </w:r>
      <w:r>
        <w:t>have</w:t>
      </w:r>
      <w:r>
        <w:rPr>
          <w:spacing w:val="-6"/>
        </w:rPr>
        <w:t xml:space="preserve"> </w:t>
      </w:r>
      <w:r>
        <w:t>an</w:t>
      </w:r>
      <w:r>
        <w:rPr>
          <w:spacing w:val="-9"/>
        </w:rPr>
        <w:t xml:space="preserve"> </w:t>
      </w:r>
      <w:r>
        <w:t>adverse</w:t>
      </w:r>
      <w:r>
        <w:rPr>
          <w:spacing w:val="-3"/>
        </w:rPr>
        <w:t xml:space="preserve"> </w:t>
      </w:r>
      <w:r>
        <w:t>impact</w:t>
      </w:r>
      <w:r>
        <w:rPr>
          <w:spacing w:val="-5"/>
        </w:rPr>
        <w:t xml:space="preserve"> </w:t>
      </w:r>
      <w:r>
        <w:t>on</w:t>
      </w:r>
      <w:r>
        <w:rPr>
          <w:spacing w:val="-6"/>
        </w:rPr>
        <w:t xml:space="preserve"> </w:t>
      </w:r>
      <w:r>
        <w:t>candidates</w:t>
      </w:r>
      <w:r>
        <w:rPr>
          <w:spacing w:val="-4"/>
        </w:rPr>
        <w:t xml:space="preserve"> </w:t>
      </w:r>
      <w:r>
        <w:t>on</w:t>
      </w:r>
      <w:r>
        <w:rPr>
          <w:spacing w:val="-11"/>
        </w:rPr>
        <w:t xml:space="preserve"> </w:t>
      </w:r>
      <w:r>
        <w:t>grounds of any of the protected characteristics.</w:t>
      </w:r>
    </w:p>
    <w:p w14:paraId="3301E925" w14:textId="77777777" w:rsidR="00EC3668" w:rsidRDefault="00EC3668">
      <w:pPr>
        <w:pStyle w:val="BodyText"/>
        <w:spacing w:before="25"/>
      </w:pPr>
    </w:p>
    <w:p w14:paraId="6B59F380" w14:textId="77777777" w:rsidR="00EC3668" w:rsidRDefault="00A055B7">
      <w:pPr>
        <w:pStyle w:val="BodyText"/>
        <w:spacing w:before="1" w:line="266" w:lineRule="auto"/>
        <w:ind w:left="100" w:right="243"/>
      </w:pPr>
      <w:r>
        <w:t>All SQA assessments (live and exemplar) will be subject to quality assurance checks to ensure</w:t>
      </w:r>
      <w:r>
        <w:rPr>
          <w:spacing w:val="-6"/>
        </w:rPr>
        <w:t xml:space="preserve"> </w:t>
      </w:r>
      <w:r>
        <w:t>that</w:t>
      </w:r>
      <w:r>
        <w:rPr>
          <w:spacing w:val="-5"/>
        </w:rPr>
        <w:t xml:space="preserve"> </w:t>
      </w:r>
      <w:r>
        <w:t>the</w:t>
      </w:r>
      <w:r>
        <w:rPr>
          <w:spacing w:val="-9"/>
        </w:rPr>
        <w:t xml:space="preserve"> </w:t>
      </w:r>
      <w:r>
        <w:t>assessment</w:t>
      </w:r>
      <w:r>
        <w:rPr>
          <w:spacing w:val="-1"/>
        </w:rPr>
        <w:t xml:space="preserve"> </w:t>
      </w:r>
      <w:r>
        <w:t>of</w:t>
      </w:r>
      <w:r>
        <w:rPr>
          <w:spacing w:val="-1"/>
        </w:rPr>
        <w:t xml:space="preserve"> </w:t>
      </w:r>
      <w:r>
        <w:t>SQA</w:t>
      </w:r>
      <w:r>
        <w:rPr>
          <w:spacing w:val="-5"/>
        </w:rPr>
        <w:t xml:space="preserve"> </w:t>
      </w:r>
      <w:r>
        <w:t>qualifications</w:t>
      </w:r>
      <w:r>
        <w:rPr>
          <w:spacing w:val="-8"/>
        </w:rPr>
        <w:t xml:space="preserve"> </w:t>
      </w:r>
      <w:r>
        <w:t>is</w:t>
      </w:r>
      <w:r>
        <w:rPr>
          <w:spacing w:val="-2"/>
        </w:rPr>
        <w:t xml:space="preserve"> </w:t>
      </w:r>
      <w:r>
        <w:t>valid,</w:t>
      </w:r>
      <w:r>
        <w:rPr>
          <w:spacing w:val="-3"/>
        </w:rPr>
        <w:t xml:space="preserve"> </w:t>
      </w:r>
      <w:r>
        <w:t>reliable,</w:t>
      </w:r>
      <w:r>
        <w:rPr>
          <w:spacing w:val="-2"/>
        </w:rPr>
        <w:t xml:space="preserve"> </w:t>
      </w:r>
      <w:r>
        <w:t>fair</w:t>
      </w:r>
      <w:r>
        <w:rPr>
          <w:spacing w:val="-3"/>
        </w:rPr>
        <w:t xml:space="preserve"> </w:t>
      </w:r>
      <w:r>
        <w:t>and</w:t>
      </w:r>
      <w:r>
        <w:rPr>
          <w:spacing w:val="-9"/>
        </w:rPr>
        <w:t xml:space="preserve"> </w:t>
      </w:r>
      <w:r>
        <w:t>accessible</w:t>
      </w:r>
      <w:r>
        <w:rPr>
          <w:spacing w:val="-4"/>
        </w:rPr>
        <w:t xml:space="preserve"> </w:t>
      </w:r>
      <w:r>
        <w:t>and meets national standards year on year.</w:t>
      </w:r>
    </w:p>
    <w:p w14:paraId="74DF6524" w14:textId="77777777" w:rsidR="00EC3668" w:rsidRDefault="00EC3668">
      <w:pPr>
        <w:pStyle w:val="BodyText"/>
        <w:spacing w:before="18"/>
      </w:pPr>
    </w:p>
    <w:p w14:paraId="393808CB" w14:textId="77777777" w:rsidR="00EC3668" w:rsidRDefault="00A055B7" w:rsidP="00E2739F">
      <w:pPr>
        <w:pStyle w:val="Heading3"/>
      </w:pPr>
      <w:r>
        <w:t>Process</w:t>
      </w:r>
    </w:p>
    <w:p w14:paraId="35B6312F" w14:textId="77777777" w:rsidR="00EC3668" w:rsidRDefault="00A055B7">
      <w:pPr>
        <w:pStyle w:val="BodyText"/>
        <w:spacing w:before="91" w:line="266" w:lineRule="auto"/>
        <w:ind w:left="100" w:right="286"/>
        <w:jc w:val="both"/>
      </w:pPr>
      <w:r>
        <w:t>SQA</w:t>
      </w:r>
      <w:r>
        <w:rPr>
          <w:spacing w:val="-4"/>
        </w:rPr>
        <w:t xml:space="preserve"> </w:t>
      </w:r>
      <w:r>
        <w:t>is</w:t>
      </w:r>
      <w:r>
        <w:rPr>
          <w:spacing w:val="-9"/>
        </w:rPr>
        <w:t xml:space="preserve"> </w:t>
      </w:r>
      <w:r>
        <w:t>responsible</w:t>
      </w:r>
      <w:r>
        <w:rPr>
          <w:spacing w:val="-8"/>
        </w:rPr>
        <w:t xml:space="preserve"> </w:t>
      </w:r>
      <w:r>
        <w:t>for</w:t>
      </w:r>
      <w:r>
        <w:rPr>
          <w:spacing w:val="-8"/>
        </w:rPr>
        <w:t xml:space="preserve"> </w:t>
      </w:r>
      <w:r>
        <w:t>planning</w:t>
      </w:r>
      <w:r>
        <w:rPr>
          <w:spacing w:val="-2"/>
        </w:rPr>
        <w:t xml:space="preserve"> </w:t>
      </w:r>
      <w:r>
        <w:t>and</w:t>
      </w:r>
      <w:r>
        <w:rPr>
          <w:spacing w:val="-7"/>
        </w:rPr>
        <w:t xml:space="preserve"> </w:t>
      </w:r>
      <w:r>
        <w:t>delivering</w:t>
      </w:r>
      <w:r>
        <w:rPr>
          <w:spacing w:val="-4"/>
        </w:rPr>
        <w:t xml:space="preserve"> </w:t>
      </w:r>
      <w:r>
        <w:t>the</w:t>
      </w:r>
      <w:r>
        <w:rPr>
          <w:spacing w:val="-6"/>
        </w:rPr>
        <w:t xml:space="preserve"> </w:t>
      </w:r>
      <w:r>
        <w:t>cycle</w:t>
      </w:r>
      <w:r>
        <w:rPr>
          <w:spacing w:val="-6"/>
        </w:rPr>
        <w:t xml:space="preserve"> </w:t>
      </w:r>
      <w:r>
        <w:t>of</w:t>
      </w:r>
      <w:r>
        <w:rPr>
          <w:spacing w:val="-3"/>
        </w:rPr>
        <w:t xml:space="preserve"> </w:t>
      </w:r>
      <w:r>
        <w:t>external</w:t>
      </w:r>
      <w:r>
        <w:rPr>
          <w:spacing w:val="-6"/>
        </w:rPr>
        <w:t xml:space="preserve"> </w:t>
      </w:r>
      <w:r>
        <w:t>assessment.</w:t>
      </w:r>
      <w:r>
        <w:rPr>
          <w:spacing w:val="-2"/>
        </w:rPr>
        <w:t xml:space="preserve"> </w:t>
      </w:r>
      <w:r>
        <w:t>All</w:t>
      </w:r>
      <w:r>
        <w:rPr>
          <w:spacing w:val="-5"/>
        </w:rPr>
        <w:t xml:space="preserve"> </w:t>
      </w:r>
      <w:r>
        <w:t xml:space="preserve">external assessment procedures will be published in good time and will be communicated to </w:t>
      </w:r>
      <w:proofErr w:type="spellStart"/>
      <w:r>
        <w:t>centres</w:t>
      </w:r>
      <w:proofErr w:type="spellEnd"/>
      <w:r>
        <w:t xml:space="preserve"> involved in the external assessment of SQA qualifications.</w:t>
      </w:r>
    </w:p>
    <w:p w14:paraId="29899EF5" w14:textId="77777777" w:rsidR="00EC3668" w:rsidRDefault="00EC3668">
      <w:pPr>
        <w:pStyle w:val="BodyText"/>
        <w:spacing w:before="25"/>
      </w:pPr>
    </w:p>
    <w:p w14:paraId="1FA3F067" w14:textId="77777777" w:rsidR="00EC3668" w:rsidRDefault="00A055B7">
      <w:pPr>
        <w:pStyle w:val="BodyText"/>
        <w:spacing w:line="266" w:lineRule="auto"/>
        <w:ind w:left="100" w:right="243"/>
      </w:pPr>
      <w:r>
        <w:t>SQA will ensure sufficiently trained appointees are available to carry out specialist roles in the</w:t>
      </w:r>
      <w:r>
        <w:rPr>
          <w:spacing w:val="-4"/>
        </w:rPr>
        <w:t xml:space="preserve"> </w:t>
      </w:r>
      <w:r>
        <w:t>administration</w:t>
      </w:r>
      <w:r>
        <w:rPr>
          <w:spacing w:val="-4"/>
        </w:rPr>
        <w:t xml:space="preserve"> </w:t>
      </w:r>
      <w:r>
        <w:t>of</w:t>
      </w:r>
      <w:r>
        <w:rPr>
          <w:spacing w:val="-2"/>
        </w:rPr>
        <w:t xml:space="preserve"> </w:t>
      </w:r>
      <w:r>
        <w:t>external</w:t>
      </w:r>
      <w:r>
        <w:rPr>
          <w:spacing w:val="-7"/>
        </w:rPr>
        <w:t xml:space="preserve"> </w:t>
      </w:r>
      <w:r>
        <w:t>assessment.</w:t>
      </w:r>
      <w:r>
        <w:rPr>
          <w:spacing w:val="-2"/>
        </w:rPr>
        <w:t xml:space="preserve"> </w:t>
      </w:r>
      <w:r>
        <w:t>Marking</w:t>
      </w:r>
      <w:r>
        <w:rPr>
          <w:spacing w:val="-3"/>
        </w:rPr>
        <w:t xml:space="preserve"> </w:t>
      </w:r>
      <w:r>
        <w:t>teams</w:t>
      </w:r>
      <w:r>
        <w:rPr>
          <w:spacing w:val="-6"/>
        </w:rPr>
        <w:t xml:space="preserve"> </w:t>
      </w:r>
      <w:r>
        <w:t>will</w:t>
      </w:r>
      <w:r>
        <w:rPr>
          <w:spacing w:val="-5"/>
        </w:rPr>
        <w:t xml:space="preserve"> </w:t>
      </w:r>
      <w:r>
        <w:t>be</w:t>
      </w:r>
      <w:r>
        <w:rPr>
          <w:spacing w:val="-4"/>
        </w:rPr>
        <w:t xml:space="preserve"> </w:t>
      </w:r>
      <w:r>
        <w:t>managed</w:t>
      </w:r>
      <w:r>
        <w:rPr>
          <w:spacing w:val="-6"/>
        </w:rPr>
        <w:t xml:space="preserve"> </w:t>
      </w:r>
      <w:r>
        <w:t>to</w:t>
      </w:r>
      <w:r>
        <w:rPr>
          <w:spacing w:val="-9"/>
        </w:rPr>
        <w:t xml:space="preserve"> </w:t>
      </w:r>
      <w:r>
        <w:t>ensure</w:t>
      </w:r>
      <w:r>
        <w:rPr>
          <w:spacing w:val="-9"/>
        </w:rPr>
        <w:t xml:space="preserve"> </w:t>
      </w:r>
      <w:r>
        <w:t>that</w:t>
      </w:r>
      <w:r>
        <w:rPr>
          <w:spacing w:val="-2"/>
        </w:rPr>
        <w:t xml:space="preserve"> </w:t>
      </w:r>
      <w:r>
        <w:t xml:space="preserve">a common standard is maintained by providing training and a system of quality control. SQA will </w:t>
      </w:r>
      <w:proofErr w:type="spellStart"/>
      <w:r>
        <w:t>scrutinise</w:t>
      </w:r>
      <w:proofErr w:type="spellEnd"/>
      <w:r>
        <w:t xml:space="preserve"> the quality of work of each marker and </w:t>
      </w:r>
      <w:proofErr w:type="gramStart"/>
      <w:r>
        <w:t>takes action</w:t>
      </w:r>
      <w:proofErr w:type="gramEnd"/>
      <w:r>
        <w:t xml:space="preserve"> where required.</w:t>
      </w:r>
    </w:p>
    <w:p w14:paraId="6F4A5943" w14:textId="77777777" w:rsidR="00EC3668" w:rsidRDefault="00EC3668">
      <w:pPr>
        <w:pStyle w:val="BodyText"/>
        <w:spacing w:before="18"/>
      </w:pPr>
    </w:p>
    <w:p w14:paraId="124F41E0" w14:textId="77777777" w:rsidR="00EC3668" w:rsidRDefault="00A055B7" w:rsidP="00E2739F">
      <w:pPr>
        <w:pStyle w:val="Heading3"/>
      </w:pPr>
      <w:r>
        <w:t>Centre</w:t>
      </w:r>
      <w:r>
        <w:rPr>
          <w:spacing w:val="-5"/>
        </w:rPr>
        <w:t xml:space="preserve"> </w:t>
      </w:r>
      <w:r>
        <w:t>resources</w:t>
      </w:r>
      <w:r>
        <w:rPr>
          <w:spacing w:val="-11"/>
        </w:rPr>
        <w:t xml:space="preserve"> </w:t>
      </w:r>
      <w:r>
        <w:t>for</w:t>
      </w:r>
      <w:r>
        <w:rPr>
          <w:spacing w:val="-10"/>
        </w:rPr>
        <w:t xml:space="preserve"> </w:t>
      </w:r>
      <w:r>
        <w:t>external</w:t>
      </w:r>
      <w:r>
        <w:rPr>
          <w:spacing w:val="-6"/>
        </w:rPr>
        <w:t xml:space="preserve"> </w:t>
      </w:r>
      <w:r>
        <w:rPr>
          <w:spacing w:val="-2"/>
        </w:rPr>
        <w:t>assessment</w:t>
      </w:r>
    </w:p>
    <w:p w14:paraId="059EDC76" w14:textId="77777777" w:rsidR="00EC3668" w:rsidRDefault="00A055B7">
      <w:pPr>
        <w:pStyle w:val="BodyText"/>
        <w:spacing w:before="90" w:line="266" w:lineRule="auto"/>
        <w:ind w:left="100" w:right="243"/>
      </w:pPr>
      <w:r>
        <w:t>Centre</w:t>
      </w:r>
      <w:r>
        <w:rPr>
          <w:spacing w:val="-9"/>
        </w:rPr>
        <w:t xml:space="preserve"> </w:t>
      </w:r>
      <w:r>
        <w:t>resources</w:t>
      </w:r>
      <w:r>
        <w:rPr>
          <w:spacing w:val="-8"/>
        </w:rPr>
        <w:t xml:space="preserve"> </w:t>
      </w:r>
      <w:r>
        <w:t>must</w:t>
      </w:r>
      <w:r>
        <w:rPr>
          <w:spacing w:val="-2"/>
        </w:rPr>
        <w:t xml:space="preserve"> </w:t>
      </w:r>
      <w:r>
        <w:t>be</w:t>
      </w:r>
      <w:r>
        <w:rPr>
          <w:spacing w:val="-4"/>
        </w:rPr>
        <w:t xml:space="preserve"> </w:t>
      </w:r>
      <w:r>
        <w:t>sufficient</w:t>
      </w:r>
      <w:r>
        <w:rPr>
          <w:spacing w:val="-7"/>
        </w:rPr>
        <w:t xml:space="preserve"> </w:t>
      </w:r>
      <w:r>
        <w:t>to</w:t>
      </w:r>
      <w:r>
        <w:rPr>
          <w:spacing w:val="-9"/>
        </w:rPr>
        <w:t xml:space="preserve"> </w:t>
      </w:r>
      <w:r>
        <w:t>support</w:t>
      </w:r>
      <w:r>
        <w:rPr>
          <w:spacing w:val="-2"/>
        </w:rPr>
        <w:t xml:space="preserve"> </w:t>
      </w:r>
      <w:r>
        <w:t>external</w:t>
      </w:r>
      <w:r>
        <w:rPr>
          <w:spacing w:val="-7"/>
        </w:rPr>
        <w:t xml:space="preserve"> </w:t>
      </w:r>
      <w:r>
        <w:t>assessment.</w:t>
      </w:r>
      <w:r>
        <w:rPr>
          <w:spacing w:val="-4"/>
        </w:rPr>
        <w:t xml:space="preserve"> </w:t>
      </w:r>
      <w:r>
        <w:t>Centres</w:t>
      </w:r>
      <w:r>
        <w:rPr>
          <w:spacing w:val="-4"/>
        </w:rPr>
        <w:t xml:space="preserve"> </w:t>
      </w:r>
      <w:r>
        <w:t>involved</w:t>
      </w:r>
      <w:r>
        <w:rPr>
          <w:spacing w:val="-4"/>
        </w:rPr>
        <w:t xml:space="preserve"> </w:t>
      </w:r>
      <w:r>
        <w:t>in</w:t>
      </w:r>
      <w:r>
        <w:rPr>
          <w:spacing w:val="-6"/>
        </w:rPr>
        <w:t xml:space="preserve"> </w:t>
      </w:r>
      <w:r>
        <w:t>the external assessment of SQA qualifications must provide suitable accommodation and facilities to meet the assessment needs of candidates. Chief invigilators must ensure that examination materials and candidate assessments, including scripts and electronically- stored evidence, are securely stored until dispatch.</w:t>
      </w:r>
    </w:p>
    <w:p w14:paraId="3A7C432E" w14:textId="77777777" w:rsidR="00EC3668" w:rsidRDefault="00A055B7">
      <w:pPr>
        <w:pStyle w:val="Heading3"/>
        <w:spacing w:before="252"/>
      </w:pPr>
      <w:bookmarkStart w:id="27" w:name="_Toc171594553"/>
      <w:r>
        <w:rPr>
          <w:spacing w:val="-2"/>
        </w:rPr>
        <w:t>Centre-devised</w:t>
      </w:r>
      <w:r>
        <w:rPr>
          <w:spacing w:val="-5"/>
        </w:rPr>
        <w:t xml:space="preserve"> </w:t>
      </w:r>
      <w:r>
        <w:rPr>
          <w:spacing w:val="-2"/>
        </w:rPr>
        <w:t>assessments</w:t>
      </w:r>
      <w:bookmarkEnd w:id="27"/>
    </w:p>
    <w:p w14:paraId="4C2A0AE9" w14:textId="77777777" w:rsidR="00EC3668" w:rsidRDefault="00A055B7">
      <w:pPr>
        <w:pStyle w:val="Heading4"/>
        <w:spacing w:before="141"/>
      </w:pPr>
      <w:r>
        <w:t>Validity</w:t>
      </w:r>
      <w:r>
        <w:rPr>
          <w:spacing w:val="-9"/>
        </w:rPr>
        <w:t xml:space="preserve"> </w:t>
      </w:r>
      <w:r>
        <w:t>and</w:t>
      </w:r>
      <w:r>
        <w:rPr>
          <w:spacing w:val="-4"/>
        </w:rPr>
        <w:t xml:space="preserve"> </w:t>
      </w:r>
      <w:r>
        <w:rPr>
          <w:spacing w:val="-2"/>
        </w:rPr>
        <w:t>reliability</w:t>
      </w:r>
    </w:p>
    <w:p w14:paraId="03F16643" w14:textId="77777777" w:rsidR="00EC3668" w:rsidRDefault="00A055B7">
      <w:pPr>
        <w:pStyle w:val="BodyText"/>
        <w:spacing w:before="86" w:line="266" w:lineRule="auto"/>
        <w:ind w:left="100" w:right="243"/>
      </w:pPr>
      <w:r>
        <w:t xml:space="preserve">SQA’s verification processes will ensure that </w:t>
      </w:r>
      <w:proofErr w:type="gramStart"/>
      <w:r>
        <w:t>internally-assessed</w:t>
      </w:r>
      <w:proofErr w:type="gramEnd"/>
      <w:r>
        <w:t xml:space="preserve"> evidence has been assessed</w:t>
      </w:r>
      <w:r>
        <w:rPr>
          <w:spacing w:val="-4"/>
        </w:rPr>
        <w:t xml:space="preserve"> </w:t>
      </w:r>
      <w:r>
        <w:t>in</w:t>
      </w:r>
      <w:r>
        <w:rPr>
          <w:spacing w:val="-6"/>
        </w:rPr>
        <w:t xml:space="preserve"> </w:t>
      </w:r>
      <w:r>
        <w:t>accordance</w:t>
      </w:r>
      <w:r>
        <w:rPr>
          <w:spacing w:val="-13"/>
        </w:rPr>
        <w:t xml:space="preserve"> </w:t>
      </w:r>
      <w:r>
        <w:t>with</w:t>
      </w:r>
      <w:r>
        <w:rPr>
          <w:spacing w:val="-4"/>
        </w:rPr>
        <w:t xml:space="preserve"> </w:t>
      </w:r>
      <w:r>
        <w:t>the</w:t>
      </w:r>
      <w:r>
        <w:rPr>
          <w:spacing w:val="-9"/>
        </w:rPr>
        <w:t xml:space="preserve"> </w:t>
      </w:r>
      <w:r>
        <w:t>relevant</w:t>
      </w:r>
      <w:r>
        <w:rPr>
          <w:spacing w:val="-2"/>
        </w:rPr>
        <w:t xml:space="preserve"> </w:t>
      </w:r>
      <w:r>
        <w:t>assessment</w:t>
      </w:r>
      <w:r>
        <w:rPr>
          <w:spacing w:val="-7"/>
        </w:rPr>
        <w:t xml:space="preserve"> </w:t>
      </w:r>
      <w:r>
        <w:t>specification,</w:t>
      </w:r>
      <w:r>
        <w:rPr>
          <w:spacing w:val="-2"/>
        </w:rPr>
        <w:t xml:space="preserve"> </w:t>
      </w:r>
      <w:r>
        <w:t>and</w:t>
      </w:r>
      <w:r>
        <w:rPr>
          <w:spacing w:val="-11"/>
        </w:rPr>
        <w:t xml:space="preserve"> </w:t>
      </w:r>
      <w:r>
        <w:t>that</w:t>
      </w:r>
      <w:r>
        <w:rPr>
          <w:spacing w:val="-3"/>
        </w:rPr>
        <w:t xml:space="preserve"> </w:t>
      </w:r>
      <w:r>
        <w:t>assessment decisions are valid, reliable and in line with the national standard.</w:t>
      </w:r>
    </w:p>
    <w:p w14:paraId="5EECD51B" w14:textId="77777777" w:rsidR="00EC3668" w:rsidRDefault="00EC3668">
      <w:pPr>
        <w:pStyle w:val="BodyText"/>
        <w:spacing w:before="26"/>
      </w:pPr>
    </w:p>
    <w:p w14:paraId="3EB85290" w14:textId="77777777" w:rsidR="00EC3668" w:rsidRDefault="00A055B7">
      <w:pPr>
        <w:pStyle w:val="BodyText"/>
        <w:spacing w:line="266" w:lineRule="auto"/>
        <w:ind w:left="100"/>
      </w:pPr>
      <w:r>
        <w:t>SQA</w:t>
      </w:r>
      <w:r>
        <w:rPr>
          <w:spacing w:val="-5"/>
        </w:rPr>
        <w:t xml:space="preserve"> </w:t>
      </w:r>
      <w:r>
        <w:t>will</w:t>
      </w:r>
      <w:r>
        <w:rPr>
          <w:spacing w:val="-6"/>
        </w:rPr>
        <w:t xml:space="preserve"> </w:t>
      </w:r>
      <w:r>
        <w:t>ensure</w:t>
      </w:r>
      <w:r>
        <w:rPr>
          <w:spacing w:val="-7"/>
        </w:rPr>
        <w:t xml:space="preserve"> </w:t>
      </w:r>
      <w:r>
        <w:t>that</w:t>
      </w:r>
      <w:r>
        <w:rPr>
          <w:spacing w:val="-5"/>
        </w:rPr>
        <w:t xml:space="preserve"> </w:t>
      </w:r>
      <w:r>
        <w:t>standards</w:t>
      </w:r>
      <w:r>
        <w:rPr>
          <w:spacing w:val="-4"/>
        </w:rPr>
        <w:t xml:space="preserve"> </w:t>
      </w:r>
      <w:r>
        <w:t>and</w:t>
      </w:r>
      <w:r>
        <w:rPr>
          <w:spacing w:val="-9"/>
        </w:rPr>
        <w:t xml:space="preserve"> </w:t>
      </w:r>
      <w:r>
        <w:t>conditions</w:t>
      </w:r>
      <w:r>
        <w:rPr>
          <w:spacing w:val="-10"/>
        </w:rPr>
        <w:t xml:space="preserve"> </w:t>
      </w:r>
      <w:r>
        <w:t>for</w:t>
      </w:r>
      <w:r>
        <w:rPr>
          <w:spacing w:val="-4"/>
        </w:rPr>
        <w:t xml:space="preserve"> </w:t>
      </w:r>
      <w:r>
        <w:t>internal</w:t>
      </w:r>
      <w:r>
        <w:rPr>
          <w:spacing w:val="-5"/>
        </w:rPr>
        <w:t xml:space="preserve"> </w:t>
      </w:r>
      <w:r>
        <w:t>assessment</w:t>
      </w:r>
      <w:r>
        <w:rPr>
          <w:spacing w:val="-3"/>
        </w:rPr>
        <w:t xml:space="preserve"> </w:t>
      </w:r>
      <w:r>
        <w:t>are</w:t>
      </w:r>
      <w:r>
        <w:rPr>
          <w:spacing w:val="-5"/>
        </w:rPr>
        <w:t xml:space="preserve"> </w:t>
      </w:r>
      <w:r>
        <w:t>specified</w:t>
      </w:r>
      <w:r>
        <w:rPr>
          <w:spacing w:val="-7"/>
        </w:rPr>
        <w:t xml:space="preserve"> </w:t>
      </w:r>
      <w:r>
        <w:t xml:space="preserve">and communicated to all </w:t>
      </w:r>
      <w:proofErr w:type="spellStart"/>
      <w:r>
        <w:t>centres</w:t>
      </w:r>
      <w:proofErr w:type="spellEnd"/>
      <w:r>
        <w:t xml:space="preserve"> carrying out internal assessment of SQA qualifications.</w:t>
      </w:r>
    </w:p>
    <w:p w14:paraId="40442B6A" w14:textId="77777777" w:rsidR="00EC3668" w:rsidRDefault="00EC3668">
      <w:pPr>
        <w:pStyle w:val="BodyText"/>
        <w:spacing w:before="199"/>
      </w:pPr>
    </w:p>
    <w:p w14:paraId="124257D4" w14:textId="77777777" w:rsidR="00EC3668" w:rsidRDefault="00A055B7">
      <w:pPr>
        <w:pStyle w:val="Heading2"/>
        <w:numPr>
          <w:ilvl w:val="1"/>
          <w:numId w:val="2"/>
        </w:numPr>
        <w:tabs>
          <w:tab w:val="left" w:pos="490"/>
        </w:tabs>
        <w:ind w:left="490" w:hanging="390"/>
        <w:jc w:val="both"/>
      </w:pPr>
      <w:bookmarkStart w:id="28" w:name="_Toc171594554"/>
      <w:r>
        <w:t>:</w:t>
      </w:r>
      <w:r>
        <w:rPr>
          <w:spacing w:val="-1"/>
        </w:rPr>
        <w:t xml:space="preserve"> </w:t>
      </w:r>
      <w:r>
        <w:rPr>
          <w:spacing w:val="-2"/>
        </w:rPr>
        <w:t>Equality</w:t>
      </w:r>
      <w:bookmarkEnd w:id="28"/>
    </w:p>
    <w:p w14:paraId="16301D16" w14:textId="77777777" w:rsidR="00EC3668" w:rsidRDefault="00A055B7">
      <w:pPr>
        <w:pStyle w:val="BodyText"/>
        <w:spacing w:before="83" w:line="266" w:lineRule="auto"/>
        <w:ind w:left="100" w:right="271"/>
      </w:pPr>
      <w:r>
        <w:t>SQA</w:t>
      </w:r>
      <w:r>
        <w:rPr>
          <w:spacing w:val="-4"/>
        </w:rPr>
        <w:t xml:space="preserve"> </w:t>
      </w:r>
      <w:r>
        <w:t>supports</w:t>
      </w:r>
      <w:r>
        <w:rPr>
          <w:spacing w:val="-8"/>
        </w:rPr>
        <w:t xml:space="preserve"> </w:t>
      </w:r>
      <w:r>
        <w:t>the</w:t>
      </w:r>
      <w:r>
        <w:rPr>
          <w:spacing w:val="-7"/>
        </w:rPr>
        <w:t xml:space="preserve"> </w:t>
      </w:r>
      <w:r>
        <w:t>principle</w:t>
      </w:r>
      <w:r>
        <w:rPr>
          <w:spacing w:val="-3"/>
        </w:rPr>
        <w:t xml:space="preserve"> </w:t>
      </w:r>
      <w:r>
        <w:t>of</w:t>
      </w:r>
      <w:r>
        <w:rPr>
          <w:spacing w:val="-3"/>
        </w:rPr>
        <w:t xml:space="preserve"> </w:t>
      </w:r>
      <w:r>
        <w:t>equal</w:t>
      </w:r>
      <w:r>
        <w:rPr>
          <w:spacing w:val="-5"/>
        </w:rPr>
        <w:t xml:space="preserve"> </w:t>
      </w:r>
      <w:r>
        <w:t>opportunities</w:t>
      </w:r>
      <w:r>
        <w:rPr>
          <w:spacing w:val="-6"/>
        </w:rPr>
        <w:t xml:space="preserve"> </w:t>
      </w:r>
      <w:r>
        <w:t>in</w:t>
      </w:r>
      <w:r>
        <w:rPr>
          <w:spacing w:val="-4"/>
        </w:rPr>
        <w:t xml:space="preserve"> </w:t>
      </w:r>
      <w:r>
        <w:t>employment,</w:t>
      </w:r>
      <w:r>
        <w:rPr>
          <w:spacing w:val="-2"/>
        </w:rPr>
        <w:t xml:space="preserve"> </w:t>
      </w:r>
      <w:r>
        <w:t>education</w:t>
      </w:r>
      <w:r>
        <w:rPr>
          <w:spacing w:val="-6"/>
        </w:rPr>
        <w:t xml:space="preserve"> </w:t>
      </w:r>
      <w:r>
        <w:t>and</w:t>
      </w:r>
      <w:r>
        <w:rPr>
          <w:spacing w:val="-9"/>
        </w:rPr>
        <w:t xml:space="preserve"> </w:t>
      </w:r>
      <w:r>
        <w:t>training</w:t>
      </w:r>
      <w:r>
        <w:rPr>
          <w:spacing w:val="-7"/>
        </w:rPr>
        <w:t xml:space="preserve"> </w:t>
      </w:r>
      <w:r>
        <w:t>and opposes all forms of unlawful discrimination on the grounds of disability, race, age, religion or belief, sex, gender reassignment, pregnancy and maternity or sexual orientation. This reflects the requirements of the Equality Act 2010 and wider public equality duties for promoting equality, eliminating discrimination and achieving equity.</w:t>
      </w:r>
    </w:p>
    <w:p w14:paraId="4ED889E4" w14:textId="77777777" w:rsidR="00EC3668" w:rsidRDefault="00EC3668">
      <w:pPr>
        <w:spacing w:line="266" w:lineRule="auto"/>
        <w:sectPr w:rsidR="00EC3668">
          <w:pgSz w:w="11920" w:h="16850"/>
          <w:pgMar w:top="1200" w:right="1240" w:bottom="960" w:left="1340" w:header="0" w:footer="763" w:gutter="0"/>
          <w:cols w:space="720"/>
        </w:sectPr>
      </w:pPr>
    </w:p>
    <w:p w14:paraId="642ED2CE" w14:textId="77777777" w:rsidR="00EC3668" w:rsidRDefault="00A055B7">
      <w:pPr>
        <w:pStyle w:val="BodyText"/>
        <w:spacing w:before="76" w:line="266" w:lineRule="auto"/>
        <w:ind w:left="100" w:right="243"/>
      </w:pPr>
      <w:r>
        <w:lastRenderedPageBreak/>
        <w:t>SQA’s</w:t>
      </w:r>
      <w:r>
        <w:rPr>
          <w:spacing w:val="-7"/>
        </w:rPr>
        <w:t xml:space="preserve"> </w:t>
      </w:r>
      <w:r>
        <w:t>qualifications</w:t>
      </w:r>
      <w:r>
        <w:rPr>
          <w:spacing w:val="-4"/>
        </w:rPr>
        <w:t xml:space="preserve"> </w:t>
      </w:r>
      <w:r>
        <w:t>and</w:t>
      </w:r>
      <w:r>
        <w:rPr>
          <w:spacing w:val="-12"/>
        </w:rPr>
        <w:t xml:space="preserve"> </w:t>
      </w:r>
      <w:r>
        <w:t>assessments</w:t>
      </w:r>
      <w:r>
        <w:rPr>
          <w:spacing w:val="-7"/>
        </w:rPr>
        <w:t xml:space="preserve"> </w:t>
      </w:r>
      <w:r>
        <w:t>cannot</w:t>
      </w:r>
      <w:r>
        <w:rPr>
          <w:spacing w:val="-6"/>
        </w:rPr>
        <w:t xml:space="preserve"> </w:t>
      </w:r>
      <w:r>
        <w:t>be</w:t>
      </w:r>
      <w:r>
        <w:rPr>
          <w:spacing w:val="-10"/>
        </w:rPr>
        <w:t xml:space="preserve"> </w:t>
      </w:r>
      <w:r>
        <w:t>unlawfully</w:t>
      </w:r>
      <w:r>
        <w:rPr>
          <w:spacing w:val="-7"/>
        </w:rPr>
        <w:t xml:space="preserve"> </w:t>
      </w:r>
      <w:r>
        <w:t>discriminatory,</w:t>
      </w:r>
      <w:r>
        <w:rPr>
          <w:spacing w:val="-5"/>
        </w:rPr>
        <w:t xml:space="preserve"> </w:t>
      </w:r>
      <w:r>
        <w:t>and</w:t>
      </w:r>
      <w:r>
        <w:rPr>
          <w:spacing w:val="-7"/>
        </w:rPr>
        <w:t xml:space="preserve"> </w:t>
      </w:r>
      <w:r>
        <w:t>reasonable adjustments will be made for disabled candidates, where these are consistent with maintaining the integrity of the qualification.</w:t>
      </w:r>
    </w:p>
    <w:p w14:paraId="735A2703" w14:textId="77777777" w:rsidR="00EC3668" w:rsidRDefault="00EC3668">
      <w:pPr>
        <w:pStyle w:val="BodyText"/>
        <w:spacing w:before="23"/>
      </w:pPr>
    </w:p>
    <w:p w14:paraId="649799CB" w14:textId="77777777" w:rsidR="00EC3668" w:rsidRDefault="00A055B7">
      <w:pPr>
        <w:pStyle w:val="BodyText"/>
        <w:spacing w:line="266" w:lineRule="auto"/>
        <w:ind w:left="100" w:right="243"/>
      </w:pPr>
      <w:r>
        <w:t>Section 96(7) of the Equality Act 2010 gives SQA, as the appropriate regulator of general qualifications</w:t>
      </w:r>
      <w:r>
        <w:rPr>
          <w:spacing w:val="-6"/>
        </w:rPr>
        <w:t xml:space="preserve"> </w:t>
      </w:r>
      <w:r>
        <w:t>in</w:t>
      </w:r>
      <w:r>
        <w:rPr>
          <w:spacing w:val="-4"/>
        </w:rPr>
        <w:t xml:space="preserve"> </w:t>
      </w:r>
      <w:r>
        <w:t>Scotland, a</w:t>
      </w:r>
      <w:r>
        <w:rPr>
          <w:spacing w:val="-6"/>
        </w:rPr>
        <w:t xml:space="preserve"> </w:t>
      </w:r>
      <w:r>
        <w:t>power</w:t>
      </w:r>
      <w:r>
        <w:rPr>
          <w:spacing w:val="-3"/>
        </w:rPr>
        <w:t xml:space="preserve"> </w:t>
      </w:r>
      <w:r>
        <w:t>to</w:t>
      </w:r>
      <w:r>
        <w:rPr>
          <w:spacing w:val="-6"/>
        </w:rPr>
        <w:t xml:space="preserve"> </w:t>
      </w:r>
      <w:r>
        <w:t>specify</w:t>
      </w:r>
      <w:r>
        <w:rPr>
          <w:spacing w:val="-5"/>
        </w:rPr>
        <w:t xml:space="preserve"> </w:t>
      </w:r>
      <w:r>
        <w:t>and</w:t>
      </w:r>
      <w:r>
        <w:rPr>
          <w:spacing w:val="-9"/>
        </w:rPr>
        <w:t xml:space="preserve"> </w:t>
      </w:r>
      <w:r>
        <w:t>publish</w:t>
      </w:r>
      <w:r>
        <w:rPr>
          <w:spacing w:val="-4"/>
        </w:rPr>
        <w:t xml:space="preserve"> </w:t>
      </w:r>
      <w:r>
        <w:t>where</w:t>
      </w:r>
      <w:r>
        <w:rPr>
          <w:spacing w:val="-4"/>
        </w:rPr>
        <w:t xml:space="preserve"> </w:t>
      </w:r>
      <w:r>
        <w:t>‘reasonable</w:t>
      </w:r>
      <w:r>
        <w:rPr>
          <w:spacing w:val="-3"/>
        </w:rPr>
        <w:t xml:space="preserve"> </w:t>
      </w:r>
      <w:r>
        <w:t>adjustments’</w:t>
      </w:r>
      <w:r>
        <w:rPr>
          <w:spacing w:val="-8"/>
        </w:rPr>
        <w:t xml:space="preserve"> </w:t>
      </w:r>
      <w:r>
        <w:t>to National Qualifications should not be made. Reasonable adjustments are steps taken to avoid a disadvantage to a disabled person.</w:t>
      </w:r>
    </w:p>
    <w:p w14:paraId="26F3FCC1" w14:textId="77777777" w:rsidR="00EC3668" w:rsidRDefault="00EC3668">
      <w:pPr>
        <w:pStyle w:val="BodyText"/>
        <w:spacing w:before="23"/>
      </w:pPr>
    </w:p>
    <w:p w14:paraId="79344330" w14:textId="77777777" w:rsidR="00EC3668" w:rsidRDefault="00A055B7">
      <w:pPr>
        <w:pStyle w:val="BodyText"/>
        <w:spacing w:line="266" w:lineRule="auto"/>
        <w:ind w:left="100" w:right="314"/>
      </w:pPr>
      <w:r>
        <w:t>SQA develops methods of assessment and quality assurance which are sensitive to the needs</w:t>
      </w:r>
      <w:r>
        <w:rPr>
          <w:spacing w:val="-5"/>
        </w:rPr>
        <w:t xml:space="preserve"> </w:t>
      </w:r>
      <w:r>
        <w:t>of</w:t>
      </w:r>
      <w:r>
        <w:rPr>
          <w:spacing w:val="-4"/>
        </w:rPr>
        <w:t xml:space="preserve"> </w:t>
      </w:r>
      <w:r>
        <w:t>all</w:t>
      </w:r>
      <w:r>
        <w:rPr>
          <w:spacing w:val="-6"/>
        </w:rPr>
        <w:t xml:space="preserve"> </w:t>
      </w:r>
      <w:proofErr w:type="gramStart"/>
      <w:r>
        <w:t>candidates</w:t>
      </w:r>
      <w:proofErr w:type="gramEnd"/>
      <w:r>
        <w:rPr>
          <w:spacing w:val="-6"/>
        </w:rPr>
        <w:t xml:space="preserve"> </w:t>
      </w:r>
      <w:r>
        <w:t>but</w:t>
      </w:r>
      <w:r>
        <w:rPr>
          <w:spacing w:val="-4"/>
        </w:rPr>
        <w:t xml:space="preserve"> </w:t>
      </w:r>
      <w:r>
        <w:t>which</w:t>
      </w:r>
      <w:r>
        <w:rPr>
          <w:spacing w:val="-5"/>
        </w:rPr>
        <w:t xml:space="preserve"> </w:t>
      </w:r>
      <w:r>
        <w:t>do</w:t>
      </w:r>
      <w:r>
        <w:rPr>
          <w:spacing w:val="-6"/>
        </w:rPr>
        <w:t xml:space="preserve"> </w:t>
      </w:r>
      <w:r>
        <w:t>not</w:t>
      </w:r>
      <w:r>
        <w:rPr>
          <w:spacing w:val="-6"/>
        </w:rPr>
        <w:t xml:space="preserve"> </w:t>
      </w:r>
      <w:r>
        <w:t>compromise</w:t>
      </w:r>
      <w:r>
        <w:rPr>
          <w:spacing w:val="-4"/>
        </w:rPr>
        <w:t xml:space="preserve"> </w:t>
      </w:r>
      <w:r>
        <w:t>our</w:t>
      </w:r>
      <w:r>
        <w:rPr>
          <w:spacing w:val="-6"/>
        </w:rPr>
        <w:t xml:space="preserve"> </w:t>
      </w:r>
      <w:r>
        <w:t>overarching</w:t>
      </w:r>
      <w:r>
        <w:rPr>
          <w:spacing w:val="-5"/>
        </w:rPr>
        <w:t xml:space="preserve"> </w:t>
      </w:r>
      <w:r>
        <w:t>aims</w:t>
      </w:r>
      <w:r>
        <w:rPr>
          <w:spacing w:val="-6"/>
        </w:rPr>
        <w:t xml:space="preserve"> </w:t>
      </w:r>
      <w:r>
        <w:t>of</w:t>
      </w:r>
      <w:r>
        <w:rPr>
          <w:spacing w:val="-6"/>
        </w:rPr>
        <w:t xml:space="preserve"> </w:t>
      </w:r>
      <w:r>
        <w:t>fairness</w:t>
      </w:r>
      <w:r>
        <w:rPr>
          <w:spacing w:val="-6"/>
        </w:rPr>
        <w:t xml:space="preserve"> </w:t>
      </w:r>
      <w:r>
        <w:t>and consistency. Assessment arrangements are provided to allow disabled candidates and/or those with additional support needs to access the assessment without compromising its integrity. For disabled candidates, SQA will make reasonable adjustments in accordance with relevant legislation.</w:t>
      </w:r>
    </w:p>
    <w:p w14:paraId="650288CA" w14:textId="77777777" w:rsidR="00EC3668" w:rsidRDefault="00EC3668">
      <w:pPr>
        <w:pStyle w:val="BodyText"/>
        <w:spacing w:before="195"/>
      </w:pPr>
    </w:p>
    <w:p w14:paraId="2D468D11" w14:textId="77777777" w:rsidR="00EC3668" w:rsidRDefault="00A055B7">
      <w:pPr>
        <w:pStyle w:val="Heading2"/>
        <w:numPr>
          <w:ilvl w:val="1"/>
          <w:numId w:val="2"/>
        </w:numPr>
        <w:tabs>
          <w:tab w:val="left" w:pos="490"/>
        </w:tabs>
        <w:ind w:left="490" w:hanging="390"/>
      </w:pPr>
      <w:bookmarkStart w:id="29" w:name="_Toc171594555"/>
      <w:r>
        <w:t>:</w:t>
      </w:r>
      <w:r>
        <w:rPr>
          <w:spacing w:val="-16"/>
        </w:rPr>
        <w:t xml:space="preserve"> </w:t>
      </w:r>
      <w:r>
        <w:t>Quality</w:t>
      </w:r>
      <w:r>
        <w:rPr>
          <w:spacing w:val="-16"/>
        </w:rPr>
        <w:t xml:space="preserve"> </w:t>
      </w:r>
      <w:r>
        <w:t>assurance</w:t>
      </w:r>
      <w:r>
        <w:rPr>
          <w:spacing w:val="-8"/>
        </w:rPr>
        <w:t xml:space="preserve"> </w:t>
      </w:r>
      <w:r>
        <w:t>of</w:t>
      </w:r>
      <w:r>
        <w:rPr>
          <w:spacing w:val="-10"/>
        </w:rPr>
        <w:t xml:space="preserve"> </w:t>
      </w:r>
      <w:r>
        <w:t>internal</w:t>
      </w:r>
      <w:r>
        <w:rPr>
          <w:spacing w:val="-4"/>
        </w:rPr>
        <w:t xml:space="preserve"> </w:t>
      </w:r>
      <w:r>
        <w:rPr>
          <w:spacing w:val="-2"/>
        </w:rPr>
        <w:t>assessment</w:t>
      </w:r>
      <w:bookmarkEnd w:id="29"/>
    </w:p>
    <w:p w14:paraId="069E9D4C" w14:textId="77777777" w:rsidR="00EC3668" w:rsidRDefault="00A055B7">
      <w:pPr>
        <w:pStyle w:val="BodyText"/>
        <w:spacing w:before="83" w:line="264" w:lineRule="auto"/>
        <w:ind w:left="100"/>
      </w:pPr>
      <w:r>
        <w:t>SQA’s</w:t>
      </w:r>
      <w:r>
        <w:rPr>
          <w:spacing w:val="-3"/>
        </w:rPr>
        <w:t xml:space="preserve"> </w:t>
      </w:r>
      <w:r>
        <w:t>external</w:t>
      </w:r>
      <w:r>
        <w:rPr>
          <w:spacing w:val="-7"/>
        </w:rPr>
        <w:t xml:space="preserve"> </w:t>
      </w:r>
      <w:r>
        <w:t>verification</w:t>
      </w:r>
      <w:r>
        <w:rPr>
          <w:spacing w:val="-3"/>
        </w:rPr>
        <w:t xml:space="preserve"> </w:t>
      </w:r>
      <w:r>
        <w:t>system</w:t>
      </w:r>
      <w:r>
        <w:rPr>
          <w:spacing w:val="-5"/>
        </w:rPr>
        <w:t xml:space="preserve"> </w:t>
      </w:r>
      <w:r>
        <w:t>will</w:t>
      </w:r>
      <w:r>
        <w:rPr>
          <w:spacing w:val="-5"/>
        </w:rPr>
        <w:t xml:space="preserve"> </w:t>
      </w:r>
      <w:r>
        <w:t>ensure</w:t>
      </w:r>
      <w:r>
        <w:rPr>
          <w:spacing w:val="-8"/>
        </w:rPr>
        <w:t xml:space="preserve"> </w:t>
      </w:r>
      <w:r>
        <w:t>that</w:t>
      </w:r>
      <w:r>
        <w:rPr>
          <w:spacing w:val="-7"/>
        </w:rPr>
        <w:t xml:space="preserve"> </w:t>
      </w:r>
      <w:r>
        <w:t>instruments</w:t>
      </w:r>
      <w:r>
        <w:rPr>
          <w:spacing w:val="-8"/>
        </w:rPr>
        <w:t xml:space="preserve"> </w:t>
      </w:r>
      <w:r>
        <w:t>of</w:t>
      </w:r>
      <w:r>
        <w:rPr>
          <w:spacing w:val="-3"/>
        </w:rPr>
        <w:t xml:space="preserve"> </w:t>
      </w:r>
      <w:r>
        <w:t>assessment</w:t>
      </w:r>
      <w:r>
        <w:rPr>
          <w:spacing w:val="-4"/>
        </w:rPr>
        <w:t xml:space="preserve"> </w:t>
      </w:r>
      <w:r>
        <w:t>are</w:t>
      </w:r>
      <w:r>
        <w:rPr>
          <w:spacing w:val="-8"/>
        </w:rPr>
        <w:t xml:space="preserve"> </w:t>
      </w:r>
      <w:r>
        <w:t>valid</w:t>
      </w:r>
      <w:r>
        <w:rPr>
          <w:spacing w:val="-4"/>
        </w:rPr>
        <w:t xml:space="preserve"> </w:t>
      </w:r>
      <w:r>
        <w:t>and reliable,</w:t>
      </w:r>
      <w:r>
        <w:rPr>
          <w:spacing w:val="-1"/>
        </w:rPr>
        <w:t xml:space="preserve"> </w:t>
      </w:r>
      <w:r>
        <w:t>and</w:t>
      </w:r>
      <w:r>
        <w:rPr>
          <w:spacing w:val="-7"/>
        </w:rPr>
        <w:t xml:space="preserve"> </w:t>
      </w:r>
      <w:r>
        <w:t>that</w:t>
      </w:r>
      <w:r>
        <w:rPr>
          <w:spacing w:val="-6"/>
        </w:rPr>
        <w:t xml:space="preserve"> </w:t>
      </w:r>
      <w:proofErr w:type="spellStart"/>
      <w:r>
        <w:t>centres’</w:t>
      </w:r>
      <w:proofErr w:type="spellEnd"/>
      <w:r>
        <w:rPr>
          <w:spacing w:val="-7"/>
        </w:rPr>
        <w:t xml:space="preserve"> </w:t>
      </w:r>
      <w:r>
        <w:t>assessment</w:t>
      </w:r>
      <w:r>
        <w:rPr>
          <w:spacing w:val="-3"/>
        </w:rPr>
        <w:t xml:space="preserve"> </w:t>
      </w:r>
      <w:r>
        <w:t>decisions</w:t>
      </w:r>
      <w:r>
        <w:rPr>
          <w:spacing w:val="-1"/>
        </w:rPr>
        <w:t xml:space="preserve"> </w:t>
      </w:r>
      <w:r>
        <w:t>are</w:t>
      </w:r>
      <w:r>
        <w:rPr>
          <w:spacing w:val="-5"/>
        </w:rPr>
        <w:t xml:space="preserve"> </w:t>
      </w:r>
      <w:r>
        <w:t>in</w:t>
      </w:r>
      <w:r>
        <w:rPr>
          <w:spacing w:val="-5"/>
        </w:rPr>
        <w:t xml:space="preserve"> </w:t>
      </w:r>
      <w:r>
        <w:t>accordance</w:t>
      </w:r>
      <w:r>
        <w:rPr>
          <w:spacing w:val="-7"/>
        </w:rPr>
        <w:t xml:space="preserve"> </w:t>
      </w:r>
      <w:r>
        <w:t>with</w:t>
      </w:r>
      <w:r>
        <w:rPr>
          <w:spacing w:val="-5"/>
        </w:rPr>
        <w:t xml:space="preserve"> </w:t>
      </w:r>
      <w:r>
        <w:t>national</w:t>
      </w:r>
      <w:r>
        <w:rPr>
          <w:spacing w:val="-6"/>
        </w:rPr>
        <w:t xml:space="preserve"> </w:t>
      </w:r>
      <w:r>
        <w:t>standards.</w:t>
      </w:r>
    </w:p>
    <w:p w14:paraId="0E05111A" w14:textId="77777777" w:rsidR="00EC3668" w:rsidRDefault="00EC3668">
      <w:pPr>
        <w:pStyle w:val="BodyText"/>
        <w:spacing w:before="30"/>
      </w:pPr>
    </w:p>
    <w:p w14:paraId="736DD787" w14:textId="77777777" w:rsidR="00EC3668" w:rsidRDefault="00A055B7">
      <w:pPr>
        <w:pStyle w:val="BodyText"/>
        <w:spacing w:line="264" w:lineRule="auto"/>
        <w:ind w:left="100" w:right="314"/>
      </w:pPr>
      <w:r>
        <w:t>SQA</w:t>
      </w:r>
      <w:r>
        <w:rPr>
          <w:spacing w:val="-5"/>
        </w:rPr>
        <w:t xml:space="preserve"> </w:t>
      </w:r>
      <w:r>
        <w:t>will</w:t>
      </w:r>
      <w:r>
        <w:rPr>
          <w:spacing w:val="-6"/>
        </w:rPr>
        <w:t xml:space="preserve"> </w:t>
      </w:r>
      <w:r>
        <w:t>accept</w:t>
      </w:r>
      <w:r>
        <w:rPr>
          <w:spacing w:val="-3"/>
        </w:rPr>
        <w:t xml:space="preserve"> </w:t>
      </w:r>
      <w:proofErr w:type="spellStart"/>
      <w:r>
        <w:t>centres’</w:t>
      </w:r>
      <w:proofErr w:type="spellEnd"/>
      <w:r>
        <w:rPr>
          <w:spacing w:val="-11"/>
        </w:rPr>
        <w:t xml:space="preserve"> </w:t>
      </w:r>
      <w:r>
        <w:t>assessment</w:t>
      </w:r>
      <w:r>
        <w:rPr>
          <w:spacing w:val="-3"/>
        </w:rPr>
        <w:t xml:space="preserve"> </w:t>
      </w:r>
      <w:r>
        <w:t>decisions</w:t>
      </w:r>
      <w:r>
        <w:rPr>
          <w:spacing w:val="-7"/>
        </w:rPr>
        <w:t xml:space="preserve"> </w:t>
      </w:r>
      <w:r>
        <w:t>that</w:t>
      </w:r>
      <w:r>
        <w:rPr>
          <w:spacing w:val="-4"/>
        </w:rPr>
        <w:t xml:space="preserve"> </w:t>
      </w:r>
      <w:r>
        <w:t>are</w:t>
      </w:r>
      <w:r>
        <w:rPr>
          <w:spacing w:val="-7"/>
        </w:rPr>
        <w:t xml:space="preserve"> </w:t>
      </w:r>
      <w:r>
        <w:t>in</w:t>
      </w:r>
      <w:r>
        <w:rPr>
          <w:spacing w:val="-7"/>
        </w:rPr>
        <w:t xml:space="preserve"> </w:t>
      </w:r>
      <w:r>
        <w:t>accordance</w:t>
      </w:r>
      <w:r>
        <w:rPr>
          <w:spacing w:val="-8"/>
        </w:rPr>
        <w:t xml:space="preserve"> </w:t>
      </w:r>
      <w:r>
        <w:t>with</w:t>
      </w:r>
      <w:r>
        <w:rPr>
          <w:spacing w:val="-7"/>
        </w:rPr>
        <w:t xml:space="preserve"> </w:t>
      </w:r>
      <w:r>
        <w:t xml:space="preserve">national standards and assist </w:t>
      </w:r>
      <w:proofErr w:type="spellStart"/>
      <w:r>
        <w:t>centres</w:t>
      </w:r>
      <w:proofErr w:type="spellEnd"/>
      <w:r>
        <w:t xml:space="preserve"> in achieving national standards where necessary.</w:t>
      </w:r>
    </w:p>
    <w:p w14:paraId="57F24203" w14:textId="77777777" w:rsidR="00EC3668" w:rsidRDefault="00EC3668">
      <w:pPr>
        <w:pStyle w:val="BodyText"/>
        <w:spacing w:before="14"/>
      </w:pPr>
    </w:p>
    <w:p w14:paraId="03DB638E" w14:textId="77777777" w:rsidR="00EC3668" w:rsidRDefault="00A055B7">
      <w:pPr>
        <w:pStyle w:val="BodyText"/>
        <w:spacing w:line="273" w:lineRule="auto"/>
        <w:ind w:left="100" w:right="243"/>
      </w:pPr>
      <w:r>
        <w:t>Quality</w:t>
      </w:r>
      <w:r>
        <w:rPr>
          <w:spacing w:val="-6"/>
        </w:rPr>
        <w:t xml:space="preserve"> </w:t>
      </w:r>
      <w:r>
        <w:t>assurance</w:t>
      </w:r>
      <w:r>
        <w:rPr>
          <w:spacing w:val="-9"/>
        </w:rPr>
        <w:t xml:space="preserve"> </w:t>
      </w:r>
      <w:r>
        <w:t>is</w:t>
      </w:r>
      <w:r>
        <w:rPr>
          <w:spacing w:val="-3"/>
        </w:rPr>
        <w:t xml:space="preserve"> </w:t>
      </w:r>
      <w:r>
        <w:t>a</w:t>
      </w:r>
      <w:r>
        <w:rPr>
          <w:spacing w:val="-9"/>
        </w:rPr>
        <w:t xml:space="preserve"> </w:t>
      </w:r>
      <w:r>
        <w:t>shared</w:t>
      </w:r>
      <w:r>
        <w:rPr>
          <w:spacing w:val="-8"/>
        </w:rPr>
        <w:t xml:space="preserve"> </w:t>
      </w:r>
      <w:r>
        <w:t>responsibility</w:t>
      </w:r>
      <w:r>
        <w:rPr>
          <w:spacing w:val="-3"/>
        </w:rPr>
        <w:t xml:space="preserve"> </w:t>
      </w:r>
      <w:r>
        <w:t>with</w:t>
      </w:r>
      <w:r>
        <w:rPr>
          <w:spacing w:val="-6"/>
        </w:rPr>
        <w:t xml:space="preserve"> </w:t>
      </w:r>
      <w:r>
        <w:t>stakeholders,</w:t>
      </w:r>
      <w:r>
        <w:rPr>
          <w:spacing w:val="-3"/>
        </w:rPr>
        <w:t xml:space="preserve"> </w:t>
      </w:r>
      <w:r>
        <w:t>where</w:t>
      </w:r>
      <w:r>
        <w:rPr>
          <w:spacing w:val="-8"/>
        </w:rPr>
        <w:t xml:space="preserve"> </w:t>
      </w:r>
      <w:r>
        <w:t>this</w:t>
      </w:r>
      <w:r>
        <w:rPr>
          <w:spacing w:val="-8"/>
        </w:rPr>
        <w:t xml:space="preserve"> </w:t>
      </w:r>
      <w:r>
        <w:t>is</w:t>
      </w:r>
      <w:r>
        <w:rPr>
          <w:spacing w:val="-6"/>
        </w:rPr>
        <w:t xml:space="preserve"> </w:t>
      </w:r>
      <w:r>
        <w:t>consistent</w:t>
      </w:r>
      <w:r>
        <w:rPr>
          <w:spacing w:val="-2"/>
        </w:rPr>
        <w:t xml:space="preserve"> </w:t>
      </w:r>
      <w:r>
        <w:t>with the</w:t>
      </w:r>
      <w:r>
        <w:rPr>
          <w:spacing w:val="-7"/>
        </w:rPr>
        <w:t xml:space="preserve"> </w:t>
      </w:r>
      <w:r>
        <w:t>maintenance</w:t>
      </w:r>
      <w:r>
        <w:rPr>
          <w:spacing w:val="-6"/>
        </w:rPr>
        <w:t xml:space="preserve"> </w:t>
      </w:r>
      <w:r>
        <w:t>of national</w:t>
      </w:r>
      <w:r>
        <w:rPr>
          <w:spacing w:val="-4"/>
        </w:rPr>
        <w:t xml:space="preserve"> </w:t>
      </w:r>
      <w:r>
        <w:t>standards.</w:t>
      </w:r>
      <w:r>
        <w:rPr>
          <w:spacing w:val="-5"/>
        </w:rPr>
        <w:t xml:space="preserve"> </w:t>
      </w:r>
      <w:r>
        <w:t>SQA</w:t>
      </w:r>
      <w:r>
        <w:rPr>
          <w:spacing w:val="-9"/>
        </w:rPr>
        <w:t xml:space="preserve"> </w:t>
      </w:r>
      <w:r>
        <w:t>will</w:t>
      </w:r>
      <w:r>
        <w:rPr>
          <w:spacing w:val="-5"/>
        </w:rPr>
        <w:t xml:space="preserve"> </w:t>
      </w:r>
      <w:r>
        <w:t>provide</w:t>
      </w:r>
      <w:r>
        <w:rPr>
          <w:spacing w:val="-4"/>
        </w:rPr>
        <w:t xml:space="preserve"> </w:t>
      </w:r>
      <w:proofErr w:type="spellStart"/>
      <w:r>
        <w:t>centres</w:t>
      </w:r>
      <w:proofErr w:type="spellEnd"/>
      <w:r>
        <w:rPr>
          <w:spacing w:val="-6"/>
        </w:rPr>
        <w:t xml:space="preserve"> </w:t>
      </w:r>
      <w:r>
        <w:t>with</w:t>
      </w:r>
      <w:r>
        <w:rPr>
          <w:spacing w:val="-4"/>
        </w:rPr>
        <w:t xml:space="preserve"> </w:t>
      </w:r>
      <w:r>
        <w:t>information</w:t>
      </w:r>
      <w:r>
        <w:rPr>
          <w:spacing w:val="-3"/>
        </w:rPr>
        <w:t xml:space="preserve"> </w:t>
      </w:r>
      <w:r>
        <w:t>about</w:t>
      </w:r>
      <w:r>
        <w:rPr>
          <w:spacing w:val="-8"/>
        </w:rPr>
        <w:t xml:space="preserve"> </w:t>
      </w:r>
      <w:r>
        <w:t>the verification process. Centres will be informed of the requirements that they must meet in relation to the verification process.</w:t>
      </w:r>
    </w:p>
    <w:p w14:paraId="1286F8BC" w14:textId="77777777" w:rsidR="00EC3668" w:rsidRDefault="00EC3668">
      <w:pPr>
        <w:pStyle w:val="BodyText"/>
        <w:spacing w:before="34"/>
      </w:pPr>
    </w:p>
    <w:p w14:paraId="5F00F5F9" w14:textId="77777777" w:rsidR="00EC3668" w:rsidRDefault="00A055B7">
      <w:pPr>
        <w:pStyle w:val="BodyText"/>
        <w:spacing w:line="276" w:lineRule="auto"/>
        <w:ind w:left="100" w:right="314"/>
      </w:pPr>
      <w:r>
        <w:t xml:space="preserve">Verification outcomes will be reported to </w:t>
      </w:r>
      <w:proofErr w:type="spellStart"/>
      <w:r>
        <w:t>centres</w:t>
      </w:r>
      <w:proofErr w:type="spellEnd"/>
      <w:r>
        <w:t xml:space="preserve"> within published timescales, and </w:t>
      </w:r>
      <w:proofErr w:type="spellStart"/>
      <w:r>
        <w:t>centres</w:t>
      </w:r>
      <w:proofErr w:type="spellEnd"/>
      <w:r>
        <w:t xml:space="preserve"> will</w:t>
      </w:r>
      <w:r>
        <w:rPr>
          <w:spacing w:val="-5"/>
        </w:rPr>
        <w:t xml:space="preserve"> </w:t>
      </w:r>
      <w:r>
        <w:t>be</w:t>
      </w:r>
      <w:r>
        <w:rPr>
          <w:spacing w:val="-4"/>
        </w:rPr>
        <w:t xml:space="preserve"> </w:t>
      </w:r>
      <w:r>
        <w:t>provided</w:t>
      </w:r>
      <w:r>
        <w:rPr>
          <w:spacing w:val="-2"/>
        </w:rPr>
        <w:t xml:space="preserve"> </w:t>
      </w:r>
      <w:r>
        <w:t>with</w:t>
      </w:r>
      <w:r>
        <w:rPr>
          <w:spacing w:val="-6"/>
        </w:rPr>
        <w:t xml:space="preserve"> </w:t>
      </w:r>
      <w:r>
        <w:t>feedback</w:t>
      </w:r>
      <w:r>
        <w:rPr>
          <w:spacing w:val="-4"/>
        </w:rPr>
        <w:t xml:space="preserve"> </w:t>
      </w:r>
      <w:r>
        <w:t>and</w:t>
      </w:r>
      <w:r>
        <w:rPr>
          <w:spacing w:val="-6"/>
        </w:rPr>
        <w:t xml:space="preserve"> </w:t>
      </w:r>
      <w:r>
        <w:t>support.</w:t>
      </w:r>
      <w:r>
        <w:rPr>
          <w:spacing w:val="-2"/>
        </w:rPr>
        <w:t xml:space="preserve"> </w:t>
      </w:r>
      <w:r>
        <w:t>SQA</w:t>
      </w:r>
      <w:r>
        <w:rPr>
          <w:spacing w:val="-12"/>
        </w:rPr>
        <w:t xml:space="preserve"> </w:t>
      </w:r>
      <w:r>
        <w:t>will</w:t>
      </w:r>
      <w:r>
        <w:rPr>
          <w:spacing w:val="-5"/>
        </w:rPr>
        <w:t xml:space="preserve"> </w:t>
      </w:r>
      <w:r>
        <w:t>have</w:t>
      </w:r>
      <w:r>
        <w:rPr>
          <w:spacing w:val="-4"/>
        </w:rPr>
        <w:t xml:space="preserve"> </w:t>
      </w:r>
      <w:r>
        <w:t>a</w:t>
      </w:r>
      <w:r>
        <w:rPr>
          <w:spacing w:val="-2"/>
        </w:rPr>
        <w:t xml:space="preserve"> </w:t>
      </w:r>
      <w:r>
        <w:t>process</w:t>
      </w:r>
      <w:r>
        <w:rPr>
          <w:spacing w:val="-8"/>
        </w:rPr>
        <w:t xml:space="preserve"> </w:t>
      </w:r>
      <w:r>
        <w:t>for</w:t>
      </w:r>
      <w:r>
        <w:rPr>
          <w:spacing w:val="-5"/>
        </w:rPr>
        <w:t xml:space="preserve"> </w:t>
      </w:r>
      <w:r>
        <w:t>managing</w:t>
      </w:r>
      <w:r>
        <w:rPr>
          <w:spacing w:val="-4"/>
        </w:rPr>
        <w:t xml:space="preserve"> </w:t>
      </w:r>
      <w:r>
        <w:t>appeals against verification outcomes.</w:t>
      </w:r>
    </w:p>
    <w:p w14:paraId="42E93BB5" w14:textId="77777777" w:rsidR="00EC3668" w:rsidRDefault="00EC3668">
      <w:pPr>
        <w:pStyle w:val="BodyText"/>
        <w:spacing w:before="47"/>
      </w:pPr>
    </w:p>
    <w:p w14:paraId="08A457F6" w14:textId="77777777" w:rsidR="00EC3668" w:rsidRDefault="00A055B7">
      <w:pPr>
        <w:pStyle w:val="BodyText"/>
        <w:spacing w:before="1" w:line="266" w:lineRule="auto"/>
        <w:ind w:left="100" w:right="238"/>
      </w:pPr>
      <w:r>
        <w:t xml:space="preserve">SQA will select the appropriate form of verification for the qualifications being verified. SQA will select sufficient </w:t>
      </w:r>
      <w:proofErr w:type="spellStart"/>
      <w:r>
        <w:t>centres</w:t>
      </w:r>
      <w:proofErr w:type="spellEnd"/>
      <w:r>
        <w:t xml:space="preserve"> and qualifications</w:t>
      </w:r>
      <w:r>
        <w:rPr>
          <w:spacing w:val="-2"/>
        </w:rPr>
        <w:t xml:space="preserve"> </w:t>
      </w:r>
      <w:r>
        <w:t>to</w:t>
      </w:r>
      <w:r>
        <w:rPr>
          <w:spacing w:val="-2"/>
        </w:rPr>
        <w:t xml:space="preserve"> </w:t>
      </w:r>
      <w:r>
        <w:t>ensure an</w:t>
      </w:r>
      <w:r>
        <w:rPr>
          <w:spacing w:val="-2"/>
        </w:rPr>
        <w:t xml:space="preserve"> </w:t>
      </w:r>
      <w:r>
        <w:t>appropriate</w:t>
      </w:r>
      <w:r>
        <w:rPr>
          <w:spacing w:val="-2"/>
        </w:rPr>
        <w:t xml:space="preserve"> </w:t>
      </w:r>
      <w:r>
        <w:t>level of verification</w:t>
      </w:r>
      <w:r>
        <w:rPr>
          <w:spacing w:val="-2"/>
        </w:rPr>
        <w:t xml:space="preserve"> </w:t>
      </w:r>
      <w:r>
        <w:t>is conducted</w:t>
      </w:r>
      <w:r>
        <w:rPr>
          <w:spacing w:val="-9"/>
        </w:rPr>
        <w:t xml:space="preserve"> </w:t>
      </w:r>
      <w:r>
        <w:t>for</w:t>
      </w:r>
      <w:r>
        <w:rPr>
          <w:spacing w:val="-5"/>
        </w:rPr>
        <w:t xml:space="preserve"> </w:t>
      </w:r>
      <w:r>
        <w:t>each</w:t>
      </w:r>
      <w:r>
        <w:rPr>
          <w:spacing w:val="-8"/>
        </w:rPr>
        <w:t xml:space="preserve"> </w:t>
      </w:r>
      <w:r>
        <w:t>qualification</w:t>
      </w:r>
      <w:r>
        <w:rPr>
          <w:spacing w:val="-6"/>
        </w:rPr>
        <w:t xml:space="preserve"> </w:t>
      </w:r>
      <w:r>
        <w:t>type.</w:t>
      </w:r>
      <w:r>
        <w:rPr>
          <w:spacing w:val="-3"/>
        </w:rPr>
        <w:t xml:space="preserve"> </w:t>
      </w:r>
      <w:r>
        <w:t>Centre</w:t>
      </w:r>
      <w:r>
        <w:rPr>
          <w:spacing w:val="-3"/>
        </w:rPr>
        <w:t xml:space="preserve"> </w:t>
      </w:r>
      <w:r>
        <w:t>and</w:t>
      </w:r>
      <w:r>
        <w:rPr>
          <w:spacing w:val="-11"/>
        </w:rPr>
        <w:t xml:space="preserve"> </w:t>
      </w:r>
      <w:r>
        <w:t>qualification</w:t>
      </w:r>
      <w:r>
        <w:rPr>
          <w:spacing w:val="-6"/>
        </w:rPr>
        <w:t xml:space="preserve"> </w:t>
      </w:r>
      <w:r>
        <w:t>selection</w:t>
      </w:r>
      <w:r>
        <w:rPr>
          <w:spacing w:val="-3"/>
        </w:rPr>
        <w:t xml:space="preserve"> </w:t>
      </w:r>
      <w:r>
        <w:t>will</w:t>
      </w:r>
      <w:r>
        <w:rPr>
          <w:spacing w:val="-2"/>
        </w:rPr>
        <w:t xml:space="preserve"> </w:t>
      </w:r>
      <w:r>
        <w:t>take</w:t>
      </w:r>
      <w:r>
        <w:rPr>
          <w:spacing w:val="-4"/>
        </w:rPr>
        <w:t xml:space="preserve"> </w:t>
      </w:r>
      <w:r>
        <w:t>into</w:t>
      </w:r>
      <w:r>
        <w:rPr>
          <w:spacing w:val="-4"/>
        </w:rPr>
        <w:t xml:space="preserve"> </w:t>
      </w:r>
      <w:r>
        <w:t xml:space="preserve">account available </w:t>
      </w:r>
      <w:proofErr w:type="gramStart"/>
      <w:r>
        <w:t>intelligence, and</w:t>
      </w:r>
      <w:proofErr w:type="gramEnd"/>
      <w:r>
        <w:t xml:space="preserve"> will be aimed at reducing risk.</w:t>
      </w:r>
    </w:p>
    <w:p w14:paraId="23CF3D9A" w14:textId="77777777" w:rsidR="00EC3668" w:rsidRDefault="00EC3668">
      <w:pPr>
        <w:pStyle w:val="BodyText"/>
        <w:spacing w:before="23"/>
      </w:pPr>
    </w:p>
    <w:p w14:paraId="607B107D" w14:textId="77777777" w:rsidR="00EC3668" w:rsidRDefault="00A055B7">
      <w:pPr>
        <w:pStyle w:val="BodyText"/>
        <w:spacing w:line="264" w:lineRule="auto"/>
        <w:ind w:left="100"/>
      </w:pPr>
      <w:r>
        <w:t>SQA</w:t>
      </w:r>
      <w:r>
        <w:rPr>
          <w:spacing w:val="-4"/>
        </w:rPr>
        <w:t xml:space="preserve"> </w:t>
      </w:r>
      <w:r>
        <w:t>will</w:t>
      </w:r>
      <w:r>
        <w:rPr>
          <w:spacing w:val="-5"/>
        </w:rPr>
        <w:t xml:space="preserve"> </w:t>
      </w:r>
      <w:r>
        <w:t>recruit,</w:t>
      </w:r>
      <w:r>
        <w:rPr>
          <w:spacing w:val="-7"/>
        </w:rPr>
        <w:t xml:space="preserve"> </w:t>
      </w:r>
      <w:r>
        <w:t>appoint</w:t>
      </w:r>
      <w:r>
        <w:rPr>
          <w:spacing w:val="-5"/>
        </w:rPr>
        <w:t xml:space="preserve"> </w:t>
      </w:r>
      <w:r>
        <w:t>and</w:t>
      </w:r>
      <w:r>
        <w:rPr>
          <w:spacing w:val="-4"/>
        </w:rPr>
        <w:t xml:space="preserve"> </w:t>
      </w:r>
      <w:r>
        <w:t>train</w:t>
      </w:r>
      <w:r>
        <w:rPr>
          <w:spacing w:val="-4"/>
        </w:rPr>
        <w:t xml:space="preserve"> </w:t>
      </w:r>
      <w:r>
        <w:t>sufficient</w:t>
      </w:r>
      <w:r>
        <w:rPr>
          <w:spacing w:val="-4"/>
        </w:rPr>
        <w:t xml:space="preserve"> </w:t>
      </w:r>
      <w:r>
        <w:t>personnel</w:t>
      </w:r>
      <w:r>
        <w:rPr>
          <w:spacing w:val="-7"/>
        </w:rPr>
        <w:t xml:space="preserve"> </w:t>
      </w:r>
      <w:r>
        <w:t>with</w:t>
      </w:r>
      <w:r>
        <w:rPr>
          <w:spacing w:val="-4"/>
        </w:rPr>
        <w:t xml:space="preserve"> </w:t>
      </w:r>
      <w:r>
        <w:t>the</w:t>
      </w:r>
      <w:r>
        <w:rPr>
          <w:spacing w:val="-7"/>
        </w:rPr>
        <w:t xml:space="preserve"> </w:t>
      </w:r>
      <w:r>
        <w:t>appropriate</w:t>
      </w:r>
      <w:r>
        <w:rPr>
          <w:spacing w:val="-10"/>
        </w:rPr>
        <w:t xml:space="preserve"> </w:t>
      </w:r>
      <w:r>
        <w:t>subject</w:t>
      </w:r>
      <w:r>
        <w:rPr>
          <w:spacing w:val="-3"/>
        </w:rPr>
        <w:t xml:space="preserve"> </w:t>
      </w:r>
      <w:r>
        <w:t>and/or occupational and assessment expertise to verify SQA assessments.</w:t>
      </w:r>
    </w:p>
    <w:p w14:paraId="6C34798D" w14:textId="77777777" w:rsidR="00EC3668" w:rsidRDefault="00EC3668">
      <w:pPr>
        <w:pStyle w:val="BodyText"/>
        <w:spacing w:before="28"/>
      </w:pPr>
    </w:p>
    <w:p w14:paraId="342816E0" w14:textId="77777777" w:rsidR="00EC3668" w:rsidRDefault="00A055B7">
      <w:pPr>
        <w:pStyle w:val="BodyText"/>
        <w:spacing w:line="266" w:lineRule="auto"/>
        <w:ind w:left="100" w:right="314"/>
      </w:pPr>
      <w:r>
        <w:t>SQA</w:t>
      </w:r>
      <w:r>
        <w:rPr>
          <w:spacing w:val="-5"/>
        </w:rPr>
        <w:t xml:space="preserve"> </w:t>
      </w:r>
      <w:r>
        <w:t>will</w:t>
      </w:r>
      <w:r>
        <w:rPr>
          <w:spacing w:val="-6"/>
        </w:rPr>
        <w:t xml:space="preserve"> </w:t>
      </w:r>
      <w:r>
        <w:t>regularly</w:t>
      </w:r>
      <w:r>
        <w:rPr>
          <w:spacing w:val="-9"/>
        </w:rPr>
        <w:t xml:space="preserve"> </w:t>
      </w:r>
      <w:r>
        <w:t>review</w:t>
      </w:r>
      <w:r>
        <w:rPr>
          <w:spacing w:val="-5"/>
        </w:rPr>
        <w:t xml:space="preserve"> </w:t>
      </w:r>
      <w:r>
        <w:t>its</w:t>
      </w:r>
      <w:r>
        <w:rPr>
          <w:spacing w:val="-4"/>
        </w:rPr>
        <w:t xml:space="preserve"> </w:t>
      </w:r>
      <w:r>
        <w:t>external</w:t>
      </w:r>
      <w:r>
        <w:rPr>
          <w:spacing w:val="-5"/>
        </w:rPr>
        <w:t xml:space="preserve"> </w:t>
      </w:r>
      <w:r>
        <w:t>verification</w:t>
      </w:r>
      <w:r>
        <w:rPr>
          <w:spacing w:val="-6"/>
        </w:rPr>
        <w:t xml:space="preserve"> </w:t>
      </w:r>
      <w:r>
        <w:t>system</w:t>
      </w:r>
      <w:r>
        <w:rPr>
          <w:spacing w:val="-6"/>
        </w:rPr>
        <w:t xml:space="preserve"> </w:t>
      </w:r>
      <w:r>
        <w:t>to</w:t>
      </w:r>
      <w:r>
        <w:rPr>
          <w:spacing w:val="-7"/>
        </w:rPr>
        <w:t xml:space="preserve"> </w:t>
      </w:r>
      <w:r>
        <w:t>ensure</w:t>
      </w:r>
      <w:r>
        <w:rPr>
          <w:spacing w:val="-6"/>
        </w:rPr>
        <w:t xml:space="preserve"> </w:t>
      </w:r>
      <w:r>
        <w:t>best</w:t>
      </w:r>
      <w:r>
        <w:rPr>
          <w:spacing w:val="-6"/>
        </w:rPr>
        <w:t xml:space="preserve"> </w:t>
      </w:r>
      <w:r>
        <w:t>practice.</w:t>
      </w:r>
      <w:r>
        <w:rPr>
          <w:spacing w:val="-6"/>
        </w:rPr>
        <w:t xml:space="preserve"> </w:t>
      </w:r>
      <w:r>
        <w:t xml:space="preserve">Information about any changes made to the external verification system will be made available to </w:t>
      </w:r>
      <w:proofErr w:type="spellStart"/>
      <w:r>
        <w:t>centres</w:t>
      </w:r>
      <w:proofErr w:type="spellEnd"/>
      <w:r>
        <w:t xml:space="preserve"> at the earliest opportunity and appointees fully trained on any changes to the </w:t>
      </w:r>
      <w:r>
        <w:rPr>
          <w:spacing w:val="-2"/>
        </w:rPr>
        <w:t>system.</w:t>
      </w:r>
    </w:p>
    <w:p w14:paraId="01026493" w14:textId="77777777" w:rsidR="00EC3668" w:rsidRDefault="00EC3668">
      <w:pPr>
        <w:pStyle w:val="BodyText"/>
        <w:spacing w:before="200"/>
      </w:pPr>
    </w:p>
    <w:p w14:paraId="53D8FCAB" w14:textId="77777777" w:rsidR="00EC3668" w:rsidRDefault="00A055B7">
      <w:pPr>
        <w:pStyle w:val="Heading2"/>
        <w:numPr>
          <w:ilvl w:val="1"/>
          <w:numId w:val="2"/>
        </w:numPr>
        <w:tabs>
          <w:tab w:val="left" w:pos="490"/>
        </w:tabs>
        <w:ind w:left="490" w:hanging="390"/>
      </w:pPr>
      <w:bookmarkStart w:id="30" w:name="_Toc171594556"/>
      <w:r>
        <w:t>:</w:t>
      </w:r>
      <w:r>
        <w:rPr>
          <w:spacing w:val="-11"/>
        </w:rPr>
        <w:t xml:space="preserve"> </w:t>
      </w:r>
      <w:r>
        <w:rPr>
          <w:spacing w:val="-2"/>
        </w:rPr>
        <w:t>Awarding</w:t>
      </w:r>
      <w:bookmarkEnd w:id="30"/>
    </w:p>
    <w:p w14:paraId="46621ED6" w14:textId="77777777" w:rsidR="00EC3668" w:rsidRDefault="00A055B7">
      <w:pPr>
        <w:pStyle w:val="BodyText"/>
        <w:spacing w:before="84" w:line="266" w:lineRule="auto"/>
        <w:ind w:left="100"/>
      </w:pPr>
      <w:r>
        <w:t>All</w:t>
      </w:r>
      <w:r>
        <w:rPr>
          <w:spacing w:val="-5"/>
        </w:rPr>
        <w:t xml:space="preserve"> </w:t>
      </w:r>
      <w:r>
        <w:t>candidates</w:t>
      </w:r>
      <w:r>
        <w:rPr>
          <w:spacing w:val="-4"/>
        </w:rPr>
        <w:t xml:space="preserve"> </w:t>
      </w:r>
      <w:r>
        <w:t>will</w:t>
      </w:r>
      <w:r>
        <w:rPr>
          <w:spacing w:val="-5"/>
        </w:rPr>
        <w:t xml:space="preserve"> </w:t>
      </w:r>
      <w:r>
        <w:t>be</w:t>
      </w:r>
      <w:r>
        <w:rPr>
          <w:spacing w:val="-6"/>
        </w:rPr>
        <w:t xml:space="preserve"> </w:t>
      </w:r>
      <w:r>
        <w:t>issued</w:t>
      </w:r>
      <w:r>
        <w:rPr>
          <w:spacing w:val="-4"/>
        </w:rPr>
        <w:t xml:space="preserve"> </w:t>
      </w:r>
      <w:r>
        <w:t>with</w:t>
      </w:r>
      <w:r>
        <w:rPr>
          <w:spacing w:val="-6"/>
        </w:rPr>
        <w:t xml:space="preserve"> </w:t>
      </w:r>
      <w:r>
        <w:t>a</w:t>
      </w:r>
      <w:r>
        <w:rPr>
          <w:spacing w:val="-4"/>
        </w:rPr>
        <w:t xml:space="preserve"> </w:t>
      </w:r>
      <w:r>
        <w:t>record</w:t>
      </w:r>
      <w:r>
        <w:rPr>
          <w:spacing w:val="-6"/>
        </w:rPr>
        <w:t xml:space="preserve"> </w:t>
      </w:r>
      <w:r>
        <w:t>of</w:t>
      </w:r>
      <w:r>
        <w:rPr>
          <w:spacing w:val="-7"/>
        </w:rPr>
        <w:t xml:space="preserve"> </w:t>
      </w:r>
      <w:r>
        <w:t>their</w:t>
      </w:r>
      <w:r>
        <w:rPr>
          <w:spacing w:val="-8"/>
        </w:rPr>
        <w:t xml:space="preserve"> </w:t>
      </w:r>
      <w:r>
        <w:t>results</w:t>
      </w:r>
      <w:r>
        <w:rPr>
          <w:spacing w:val="-6"/>
        </w:rPr>
        <w:t xml:space="preserve"> </w:t>
      </w:r>
      <w:r>
        <w:t>on</w:t>
      </w:r>
      <w:r>
        <w:rPr>
          <w:spacing w:val="-6"/>
        </w:rPr>
        <w:t xml:space="preserve"> </w:t>
      </w:r>
      <w:r>
        <w:t>successful</w:t>
      </w:r>
      <w:r>
        <w:rPr>
          <w:spacing w:val="-6"/>
        </w:rPr>
        <w:t xml:space="preserve"> </w:t>
      </w:r>
      <w:r>
        <w:t>completion</w:t>
      </w:r>
      <w:r>
        <w:rPr>
          <w:spacing w:val="-4"/>
        </w:rPr>
        <w:t xml:space="preserve"> </w:t>
      </w:r>
      <w:r>
        <w:t>of</w:t>
      </w:r>
      <w:r>
        <w:rPr>
          <w:spacing w:val="-7"/>
        </w:rPr>
        <w:t xml:space="preserve"> </w:t>
      </w:r>
      <w:r>
        <w:t>their qualifications, in accordance with the timescales published.</w:t>
      </w:r>
    </w:p>
    <w:p w14:paraId="3D45E091" w14:textId="77777777" w:rsidR="00EC3668" w:rsidRDefault="00EC3668">
      <w:pPr>
        <w:spacing w:line="266" w:lineRule="auto"/>
        <w:sectPr w:rsidR="00EC3668">
          <w:pgSz w:w="11920" w:h="16850"/>
          <w:pgMar w:top="1200" w:right="1240" w:bottom="960" w:left="1340" w:header="0" w:footer="763" w:gutter="0"/>
          <w:cols w:space="720"/>
        </w:sectPr>
      </w:pPr>
    </w:p>
    <w:p w14:paraId="3CC4F8F0" w14:textId="77777777" w:rsidR="00EC3668" w:rsidRDefault="00A055B7">
      <w:pPr>
        <w:pStyle w:val="Heading3"/>
        <w:spacing w:before="72"/>
        <w:jc w:val="both"/>
      </w:pPr>
      <w:bookmarkStart w:id="31" w:name="_Toc171594557"/>
      <w:r>
        <w:lastRenderedPageBreak/>
        <w:t>SQA</w:t>
      </w:r>
      <w:r>
        <w:rPr>
          <w:spacing w:val="-4"/>
        </w:rPr>
        <w:t xml:space="preserve"> </w:t>
      </w:r>
      <w:r>
        <w:rPr>
          <w:spacing w:val="-2"/>
        </w:rPr>
        <w:t>Units</w:t>
      </w:r>
      <w:bookmarkEnd w:id="31"/>
    </w:p>
    <w:p w14:paraId="6B8ED5FE" w14:textId="77777777" w:rsidR="00EC3668" w:rsidRDefault="00A055B7">
      <w:pPr>
        <w:pStyle w:val="BodyText"/>
        <w:spacing w:before="84" w:line="266" w:lineRule="auto"/>
        <w:ind w:left="100" w:right="318"/>
        <w:jc w:val="both"/>
      </w:pPr>
      <w:r>
        <w:t>Candidates who have</w:t>
      </w:r>
      <w:r>
        <w:rPr>
          <w:spacing w:val="-1"/>
        </w:rPr>
        <w:t xml:space="preserve"> </w:t>
      </w:r>
      <w:r>
        <w:t>met the standard</w:t>
      </w:r>
      <w:r>
        <w:rPr>
          <w:spacing w:val="-1"/>
        </w:rPr>
        <w:t xml:space="preserve"> </w:t>
      </w:r>
      <w:r>
        <w:t>of one</w:t>
      </w:r>
      <w:r>
        <w:rPr>
          <w:spacing w:val="-1"/>
        </w:rPr>
        <w:t xml:space="preserve"> </w:t>
      </w:r>
      <w:r>
        <w:t>or more SQA Units</w:t>
      </w:r>
      <w:r>
        <w:rPr>
          <w:spacing w:val="-1"/>
        </w:rPr>
        <w:t xml:space="preserve"> </w:t>
      </w:r>
      <w:r>
        <w:t>will receive their result in accordance</w:t>
      </w:r>
      <w:r>
        <w:rPr>
          <w:spacing w:val="-7"/>
        </w:rPr>
        <w:t xml:space="preserve"> </w:t>
      </w:r>
      <w:r>
        <w:t>with</w:t>
      </w:r>
      <w:r>
        <w:rPr>
          <w:spacing w:val="-6"/>
        </w:rPr>
        <w:t xml:space="preserve"> </w:t>
      </w:r>
      <w:r>
        <w:t>the</w:t>
      </w:r>
      <w:r>
        <w:rPr>
          <w:spacing w:val="-6"/>
        </w:rPr>
        <w:t xml:space="preserve"> </w:t>
      </w:r>
      <w:r>
        <w:t>stated</w:t>
      </w:r>
      <w:r>
        <w:rPr>
          <w:spacing w:val="-4"/>
        </w:rPr>
        <w:t xml:space="preserve"> </w:t>
      </w:r>
      <w:r>
        <w:t>Unit completion</w:t>
      </w:r>
      <w:r>
        <w:rPr>
          <w:spacing w:val="-3"/>
        </w:rPr>
        <w:t xml:space="preserve"> </w:t>
      </w:r>
      <w:r>
        <w:t>date.</w:t>
      </w:r>
      <w:r>
        <w:rPr>
          <w:spacing w:val="-8"/>
        </w:rPr>
        <w:t xml:space="preserve"> </w:t>
      </w:r>
      <w:r>
        <w:t>Units</w:t>
      </w:r>
      <w:r>
        <w:rPr>
          <w:spacing w:val="-1"/>
        </w:rPr>
        <w:t xml:space="preserve"> </w:t>
      </w:r>
      <w:r>
        <w:t>which</w:t>
      </w:r>
      <w:r>
        <w:rPr>
          <w:spacing w:val="-6"/>
        </w:rPr>
        <w:t xml:space="preserve"> </w:t>
      </w:r>
      <w:r>
        <w:t>form</w:t>
      </w:r>
      <w:r>
        <w:rPr>
          <w:spacing w:val="-4"/>
        </w:rPr>
        <w:t xml:space="preserve"> </w:t>
      </w:r>
      <w:r>
        <w:t>part</w:t>
      </w:r>
      <w:r>
        <w:rPr>
          <w:spacing w:val="-3"/>
        </w:rPr>
        <w:t xml:space="preserve"> </w:t>
      </w:r>
      <w:r>
        <w:t>of</w:t>
      </w:r>
      <w:r>
        <w:rPr>
          <w:spacing w:val="-7"/>
        </w:rPr>
        <w:t xml:space="preserve"> </w:t>
      </w:r>
      <w:r>
        <w:t>a</w:t>
      </w:r>
      <w:r>
        <w:rPr>
          <w:spacing w:val="-4"/>
        </w:rPr>
        <w:t xml:space="preserve"> </w:t>
      </w:r>
      <w:r>
        <w:t>National</w:t>
      </w:r>
      <w:r>
        <w:rPr>
          <w:spacing w:val="-5"/>
        </w:rPr>
        <w:t xml:space="preserve"> </w:t>
      </w:r>
      <w:r>
        <w:t>Course will be resulted with that Course.</w:t>
      </w:r>
    </w:p>
    <w:p w14:paraId="61B46410" w14:textId="77777777" w:rsidR="00EC3668" w:rsidRDefault="00A055B7">
      <w:pPr>
        <w:pStyle w:val="Heading3"/>
        <w:spacing w:before="253"/>
        <w:jc w:val="both"/>
      </w:pPr>
      <w:bookmarkStart w:id="32" w:name="_Toc171594558"/>
      <w:r>
        <w:t>SQA</w:t>
      </w:r>
      <w:r>
        <w:rPr>
          <w:spacing w:val="-7"/>
        </w:rPr>
        <w:t xml:space="preserve"> </w:t>
      </w:r>
      <w:r>
        <w:t>Group</w:t>
      </w:r>
      <w:r>
        <w:rPr>
          <w:spacing w:val="5"/>
        </w:rPr>
        <w:t xml:space="preserve"> </w:t>
      </w:r>
      <w:r>
        <w:rPr>
          <w:spacing w:val="-2"/>
        </w:rPr>
        <w:t>Awards</w:t>
      </w:r>
      <w:bookmarkEnd w:id="32"/>
    </w:p>
    <w:p w14:paraId="606F9E24" w14:textId="77777777" w:rsidR="00EC3668" w:rsidRDefault="00A055B7">
      <w:pPr>
        <w:pStyle w:val="BodyText"/>
        <w:spacing w:before="83" w:line="266" w:lineRule="auto"/>
        <w:ind w:left="100" w:right="251"/>
        <w:jc w:val="both"/>
      </w:pPr>
      <w:r>
        <w:t>Candidates who have</w:t>
      </w:r>
      <w:r>
        <w:rPr>
          <w:spacing w:val="-1"/>
        </w:rPr>
        <w:t xml:space="preserve"> </w:t>
      </w:r>
      <w:r>
        <w:t>successfully achieved</w:t>
      </w:r>
      <w:r>
        <w:rPr>
          <w:spacing w:val="-1"/>
        </w:rPr>
        <w:t xml:space="preserve"> </w:t>
      </w:r>
      <w:r>
        <w:t>all the Units of a Group</w:t>
      </w:r>
      <w:r>
        <w:rPr>
          <w:spacing w:val="-1"/>
        </w:rPr>
        <w:t xml:space="preserve"> </w:t>
      </w:r>
      <w:r>
        <w:t>Award will receive their Group</w:t>
      </w:r>
      <w:r>
        <w:rPr>
          <w:spacing w:val="-8"/>
        </w:rPr>
        <w:t xml:space="preserve"> </w:t>
      </w:r>
      <w:r>
        <w:t>Award</w:t>
      </w:r>
      <w:r>
        <w:rPr>
          <w:spacing w:val="-5"/>
        </w:rPr>
        <w:t xml:space="preserve"> </w:t>
      </w:r>
      <w:r>
        <w:t>result,</w:t>
      </w:r>
      <w:r>
        <w:rPr>
          <w:spacing w:val="-3"/>
        </w:rPr>
        <w:t xml:space="preserve"> </w:t>
      </w:r>
      <w:r>
        <w:t>together</w:t>
      </w:r>
      <w:r>
        <w:rPr>
          <w:spacing w:val="-4"/>
        </w:rPr>
        <w:t xml:space="preserve"> </w:t>
      </w:r>
      <w:r>
        <w:t>with</w:t>
      </w:r>
      <w:r>
        <w:rPr>
          <w:spacing w:val="-8"/>
        </w:rPr>
        <w:t xml:space="preserve"> </w:t>
      </w:r>
      <w:r>
        <w:t>the</w:t>
      </w:r>
      <w:r>
        <w:rPr>
          <w:spacing w:val="-3"/>
        </w:rPr>
        <w:t xml:space="preserve"> </w:t>
      </w:r>
      <w:r>
        <w:t>contributing</w:t>
      </w:r>
      <w:r>
        <w:rPr>
          <w:spacing w:val="-5"/>
        </w:rPr>
        <w:t xml:space="preserve"> </w:t>
      </w:r>
      <w:r>
        <w:t>Units</w:t>
      </w:r>
      <w:r>
        <w:rPr>
          <w:spacing w:val="-1"/>
        </w:rPr>
        <w:t xml:space="preserve"> </w:t>
      </w:r>
      <w:r>
        <w:t>in</w:t>
      </w:r>
      <w:r>
        <w:rPr>
          <w:spacing w:val="-3"/>
        </w:rPr>
        <w:t xml:space="preserve"> </w:t>
      </w:r>
      <w:r>
        <w:t>accordance</w:t>
      </w:r>
      <w:r>
        <w:rPr>
          <w:spacing w:val="-7"/>
        </w:rPr>
        <w:t xml:space="preserve"> </w:t>
      </w:r>
      <w:r>
        <w:t>with</w:t>
      </w:r>
      <w:r>
        <w:rPr>
          <w:spacing w:val="-5"/>
        </w:rPr>
        <w:t xml:space="preserve"> </w:t>
      </w:r>
      <w:r>
        <w:t>the</w:t>
      </w:r>
      <w:r>
        <w:rPr>
          <w:spacing w:val="-8"/>
        </w:rPr>
        <w:t xml:space="preserve"> </w:t>
      </w:r>
      <w:r>
        <w:t>Group</w:t>
      </w:r>
      <w:r>
        <w:rPr>
          <w:spacing w:val="-5"/>
        </w:rPr>
        <w:t xml:space="preserve"> </w:t>
      </w:r>
      <w:r>
        <w:t>Award completion date.</w:t>
      </w:r>
    </w:p>
    <w:p w14:paraId="3512AD3C" w14:textId="77777777" w:rsidR="00EC3668" w:rsidRDefault="00A055B7">
      <w:pPr>
        <w:pStyle w:val="Heading3"/>
        <w:spacing w:before="253"/>
      </w:pPr>
      <w:bookmarkStart w:id="33" w:name="_Toc171594559"/>
      <w:r>
        <w:t>National</w:t>
      </w:r>
      <w:r>
        <w:rPr>
          <w:spacing w:val="-16"/>
        </w:rPr>
        <w:t xml:space="preserve"> </w:t>
      </w:r>
      <w:r>
        <w:rPr>
          <w:spacing w:val="-2"/>
        </w:rPr>
        <w:t>Courses</w:t>
      </w:r>
      <w:bookmarkEnd w:id="33"/>
    </w:p>
    <w:p w14:paraId="288CAEB1" w14:textId="77777777" w:rsidR="00EC3668" w:rsidRDefault="00A055B7">
      <w:pPr>
        <w:pStyle w:val="BodyText"/>
        <w:spacing w:before="86" w:line="264" w:lineRule="auto"/>
        <w:ind w:left="100" w:right="243"/>
      </w:pPr>
      <w:r>
        <w:t>In qualifications</w:t>
      </w:r>
      <w:r>
        <w:rPr>
          <w:spacing w:val="-1"/>
        </w:rPr>
        <w:t xml:space="preserve"> </w:t>
      </w:r>
      <w:r>
        <w:t>where</w:t>
      </w:r>
      <w:r>
        <w:rPr>
          <w:spacing w:val="-1"/>
        </w:rPr>
        <w:t xml:space="preserve"> </w:t>
      </w:r>
      <w:r>
        <w:t>cut-off scores such as</w:t>
      </w:r>
      <w:r>
        <w:rPr>
          <w:spacing w:val="-1"/>
        </w:rPr>
        <w:t xml:space="preserve"> </w:t>
      </w:r>
      <w:r>
        <w:t>pass/fail or grade boundaries are</w:t>
      </w:r>
      <w:r>
        <w:rPr>
          <w:spacing w:val="-1"/>
        </w:rPr>
        <w:t xml:space="preserve"> </w:t>
      </w:r>
      <w:r>
        <w:t>used, SQA will</w:t>
      </w:r>
      <w:r>
        <w:rPr>
          <w:spacing w:val="-13"/>
        </w:rPr>
        <w:t xml:space="preserve"> </w:t>
      </w:r>
      <w:r>
        <w:t>ensure</w:t>
      </w:r>
      <w:r>
        <w:rPr>
          <w:spacing w:val="-11"/>
        </w:rPr>
        <w:t xml:space="preserve"> </w:t>
      </w:r>
      <w:r>
        <w:t>that</w:t>
      </w:r>
      <w:r>
        <w:rPr>
          <w:spacing w:val="-13"/>
        </w:rPr>
        <w:t xml:space="preserve"> </w:t>
      </w:r>
      <w:r>
        <w:t>they</w:t>
      </w:r>
      <w:r>
        <w:rPr>
          <w:spacing w:val="-14"/>
        </w:rPr>
        <w:t xml:space="preserve"> </w:t>
      </w:r>
      <w:r>
        <w:t>reflect</w:t>
      </w:r>
      <w:r>
        <w:rPr>
          <w:spacing w:val="-9"/>
        </w:rPr>
        <w:t xml:space="preserve"> </w:t>
      </w:r>
      <w:r>
        <w:t>candidate</w:t>
      </w:r>
      <w:r>
        <w:rPr>
          <w:spacing w:val="-13"/>
        </w:rPr>
        <w:t xml:space="preserve"> </w:t>
      </w:r>
      <w:r>
        <w:t>performance</w:t>
      </w:r>
      <w:r>
        <w:rPr>
          <w:spacing w:val="-9"/>
        </w:rPr>
        <w:t xml:space="preserve"> </w:t>
      </w:r>
      <w:r>
        <w:t>that</w:t>
      </w:r>
      <w:r>
        <w:rPr>
          <w:spacing w:val="-10"/>
        </w:rPr>
        <w:t xml:space="preserve"> </w:t>
      </w:r>
      <w:r>
        <w:t>is</w:t>
      </w:r>
      <w:r>
        <w:rPr>
          <w:spacing w:val="-10"/>
        </w:rPr>
        <w:t xml:space="preserve"> </w:t>
      </w:r>
      <w:r>
        <w:t>in</w:t>
      </w:r>
      <w:r>
        <w:rPr>
          <w:spacing w:val="-15"/>
        </w:rPr>
        <w:t xml:space="preserve"> </w:t>
      </w:r>
      <w:r>
        <w:t>line</w:t>
      </w:r>
      <w:r>
        <w:rPr>
          <w:spacing w:val="-12"/>
        </w:rPr>
        <w:t xml:space="preserve"> </w:t>
      </w:r>
      <w:r>
        <w:t>with</w:t>
      </w:r>
      <w:r>
        <w:rPr>
          <w:spacing w:val="-12"/>
        </w:rPr>
        <w:t xml:space="preserve"> </w:t>
      </w:r>
      <w:r>
        <w:t>established</w:t>
      </w:r>
      <w:r>
        <w:rPr>
          <w:spacing w:val="-10"/>
        </w:rPr>
        <w:t xml:space="preserve"> </w:t>
      </w:r>
      <w:r>
        <w:rPr>
          <w:spacing w:val="-2"/>
        </w:rPr>
        <w:t>standards.</w:t>
      </w:r>
    </w:p>
    <w:p w14:paraId="38167240" w14:textId="77777777" w:rsidR="00EC3668" w:rsidRDefault="00EC3668">
      <w:pPr>
        <w:pStyle w:val="BodyText"/>
        <w:spacing w:before="28"/>
      </w:pPr>
    </w:p>
    <w:p w14:paraId="5029D2B2" w14:textId="77777777" w:rsidR="00EC3668" w:rsidRDefault="00A055B7">
      <w:pPr>
        <w:pStyle w:val="BodyText"/>
        <w:spacing w:line="266" w:lineRule="auto"/>
        <w:ind w:left="100"/>
      </w:pPr>
      <w:r>
        <w:t>SQA</w:t>
      </w:r>
      <w:r>
        <w:rPr>
          <w:spacing w:val="-4"/>
        </w:rPr>
        <w:t xml:space="preserve"> </w:t>
      </w:r>
      <w:r>
        <w:t>will</w:t>
      </w:r>
      <w:r>
        <w:rPr>
          <w:spacing w:val="-5"/>
        </w:rPr>
        <w:t xml:space="preserve"> </w:t>
      </w:r>
      <w:r>
        <w:t>use</w:t>
      </w:r>
      <w:r>
        <w:rPr>
          <w:spacing w:val="-4"/>
        </w:rPr>
        <w:t xml:space="preserve"> </w:t>
      </w:r>
      <w:r>
        <w:t>a</w:t>
      </w:r>
      <w:r>
        <w:rPr>
          <w:spacing w:val="-4"/>
        </w:rPr>
        <w:t xml:space="preserve"> </w:t>
      </w:r>
      <w:r>
        <w:t>range</w:t>
      </w:r>
      <w:r>
        <w:rPr>
          <w:spacing w:val="-8"/>
        </w:rPr>
        <w:t xml:space="preserve"> </w:t>
      </w:r>
      <w:r>
        <w:t>of</w:t>
      </w:r>
      <w:r>
        <w:rPr>
          <w:spacing w:val="-3"/>
        </w:rPr>
        <w:t xml:space="preserve"> </w:t>
      </w:r>
      <w:r>
        <w:t>relevant</w:t>
      </w:r>
      <w:r>
        <w:rPr>
          <w:spacing w:val="-1"/>
        </w:rPr>
        <w:t xml:space="preserve"> </w:t>
      </w:r>
      <w:r>
        <w:t>information</w:t>
      </w:r>
      <w:r>
        <w:rPr>
          <w:spacing w:val="-3"/>
        </w:rPr>
        <w:t xml:space="preserve"> </w:t>
      </w:r>
      <w:r>
        <w:t>and</w:t>
      </w:r>
      <w:r>
        <w:rPr>
          <w:spacing w:val="-11"/>
        </w:rPr>
        <w:t xml:space="preserve"> </w:t>
      </w:r>
      <w:r>
        <w:t>expertise</w:t>
      </w:r>
      <w:r>
        <w:rPr>
          <w:spacing w:val="-6"/>
        </w:rPr>
        <w:t xml:space="preserve"> </w:t>
      </w:r>
      <w:r>
        <w:t>to</w:t>
      </w:r>
      <w:r>
        <w:rPr>
          <w:spacing w:val="-6"/>
        </w:rPr>
        <w:t xml:space="preserve"> </w:t>
      </w:r>
      <w:r>
        <w:t>determine</w:t>
      </w:r>
      <w:r>
        <w:rPr>
          <w:spacing w:val="-6"/>
        </w:rPr>
        <w:t xml:space="preserve"> </w:t>
      </w:r>
      <w:r>
        <w:t>cut-off</w:t>
      </w:r>
      <w:r>
        <w:rPr>
          <w:spacing w:val="-5"/>
        </w:rPr>
        <w:t xml:space="preserve"> </w:t>
      </w:r>
      <w:r>
        <w:t>scores.</w:t>
      </w:r>
      <w:r>
        <w:rPr>
          <w:spacing w:val="-7"/>
        </w:rPr>
        <w:t xml:space="preserve"> </w:t>
      </w:r>
      <w:r>
        <w:t xml:space="preserve">This might include some or </w:t>
      </w:r>
      <w:proofErr w:type="gramStart"/>
      <w:r>
        <w:t>all of</w:t>
      </w:r>
      <w:proofErr w:type="gramEnd"/>
      <w:r>
        <w:t xml:space="preserve"> the following, as appropriate to the qualification:</w:t>
      </w:r>
    </w:p>
    <w:p w14:paraId="6F84E182" w14:textId="77777777" w:rsidR="00EC3668" w:rsidRDefault="00EC3668">
      <w:pPr>
        <w:pStyle w:val="BodyText"/>
        <w:spacing w:before="8"/>
      </w:pPr>
    </w:p>
    <w:p w14:paraId="57CC392D" w14:textId="46192C3D" w:rsidR="00EC3668" w:rsidRDefault="00A055B7">
      <w:pPr>
        <w:pStyle w:val="ListParagraph"/>
        <w:numPr>
          <w:ilvl w:val="0"/>
          <w:numId w:val="1"/>
        </w:numPr>
        <w:tabs>
          <w:tab w:val="left" w:pos="459"/>
        </w:tabs>
        <w:ind w:left="459" w:hanging="359"/>
      </w:pPr>
      <w:r>
        <w:rPr>
          <w:spacing w:val="-2"/>
        </w:rPr>
        <w:t>performance/grade</w:t>
      </w:r>
      <w:r>
        <w:rPr>
          <w:spacing w:val="4"/>
        </w:rPr>
        <w:t xml:space="preserve"> </w:t>
      </w:r>
      <w:r>
        <w:rPr>
          <w:spacing w:val="-2"/>
        </w:rPr>
        <w:t>descriptions</w:t>
      </w:r>
      <w:r w:rsidR="00D74F7C">
        <w:rPr>
          <w:spacing w:val="-2"/>
        </w:rPr>
        <w:t>.</w:t>
      </w:r>
    </w:p>
    <w:p w14:paraId="50BA646A" w14:textId="4EC2E9D0" w:rsidR="00EC3668" w:rsidRDefault="00A055B7">
      <w:pPr>
        <w:pStyle w:val="ListParagraph"/>
        <w:numPr>
          <w:ilvl w:val="0"/>
          <w:numId w:val="1"/>
        </w:numPr>
        <w:tabs>
          <w:tab w:val="left" w:pos="459"/>
        </w:tabs>
        <w:spacing w:before="69"/>
        <w:ind w:left="459" w:hanging="359"/>
      </w:pPr>
      <w:r>
        <w:t>exemplar</w:t>
      </w:r>
      <w:r>
        <w:rPr>
          <w:spacing w:val="-12"/>
        </w:rPr>
        <w:t xml:space="preserve"> </w:t>
      </w:r>
      <w:r>
        <w:rPr>
          <w:spacing w:val="-2"/>
        </w:rPr>
        <w:t>material</w:t>
      </w:r>
      <w:r w:rsidR="00D74F7C">
        <w:rPr>
          <w:spacing w:val="-2"/>
        </w:rPr>
        <w:t>.</w:t>
      </w:r>
    </w:p>
    <w:p w14:paraId="19AB1405" w14:textId="2690BF9C" w:rsidR="00EC3668" w:rsidRDefault="00A055B7">
      <w:pPr>
        <w:pStyle w:val="ListParagraph"/>
        <w:numPr>
          <w:ilvl w:val="0"/>
          <w:numId w:val="1"/>
        </w:numPr>
        <w:tabs>
          <w:tab w:val="left" w:pos="459"/>
        </w:tabs>
        <w:spacing w:before="69"/>
        <w:ind w:left="459" w:hanging="359"/>
      </w:pPr>
      <w:r>
        <w:t>the</w:t>
      </w:r>
      <w:r>
        <w:rPr>
          <w:spacing w:val="-13"/>
        </w:rPr>
        <w:t xml:space="preserve"> </w:t>
      </w:r>
      <w:r>
        <w:t>assessment</w:t>
      </w:r>
      <w:r>
        <w:rPr>
          <w:spacing w:val="-13"/>
        </w:rPr>
        <w:t xml:space="preserve"> </w:t>
      </w:r>
      <w:r>
        <w:t>and</w:t>
      </w:r>
      <w:r>
        <w:rPr>
          <w:spacing w:val="-12"/>
        </w:rPr>
        <w:t xml:space="preserve"> </w:t>
      </w:r>
      <w:r>
        <w:t>associated</w:t>
      </w:r>
      <w:r>
        <w:rPr>
          <w:spacing w:val="-15"/>
        </w:rPr>
        <w:t xml:space="preserve"> </w:t>
      </w:r>
      <w:r>
        <w:t>marking</w:t>
      </w:r>
      <w:r>
        <w:rPr>
          <w:spacing w:val="-9"/>
        </w:rPr>
        <w:t xml:space="preserve"> </w:t>
      </w:r>
      <w:r>
        <w:rPr>
          <w:spacing w:val="-2"/>
        </w:rPr>
        <w:t>instructions</w:t>
      </w:r>
      <w:r w:rsidR="00D74F7C">
        <w:rPr>
          <w:spacing w:val="-2"/>
        </w:rPr>
        <w:t>.</w:t>
      </w:r>
    </w:p>
    <w:p w14:paraId="532BD1AB" w14:textId="1A137E7E" w:rsidR="00EC3668" w:rsidRDefault="00A055B7">
      <w:pPr>
        <w:pStyle w:val="ListParagraph"/>
        <w:numPr>
          <w:ilvl w:val="0"/>
          <w:numId w:val="1"/>
        </w:numPr>
        <w:tabs>
          <w:tab w:val="left" w:pos="459"/>
        </w:tabs>
        <w:spacing w:before="69"/>
        <w:ind w:left="459" w:hanging="359"/>
      </w:pPr>
      <w:r>
        <w:rPr>
          <w:spacing w:val="-2"/>
        </w:rPr>
        <w:t>candidate</w:t>
      </w:r>
      <w:r>
        <w:rPr>
          <w:spacing w:val="1"/>
        </w:rPr>
        <w:t xml:space="preserve"> </w:t>
      </w:r>
      <w:r>
        <w:rPr>
          <w:spacing w:val="-2"/>
        </w:rPr>
        <w:t>evidence</w:t>
      </w:r>
      <w:r w:rsidR="00D74F7C">
        <w:rPr>
          <w:spacing w:val="-2"/>
        </w:rPr>
        <w:t>.</w:t>
      </w:r>
    </w:p>
    <w:p w14:paraId="53175C65" w14:textId="78E871CD" w:rsidR="00EC3668" w:rsidRDefault="00A055B7">
      <w:pPr>
        <w:pStyle w:val="ListParagraph"/>
        <w:numPr>
          <w:ilvl w:val="0"/>
          <w:numId w:val="1"/>
        </w:numPr>
        <w:tabs>
          <w:tab w:val="left" w:pos="459"/>
        </w:tabs>
        <w:spacing w:before="71"/>
        <w:ind w:left="459" w:hanging="359"/>
      </w:pPr>
      <w:r>
        <w:t>statistical</w:t>
      </w:r>
      <w:r>
        <w:rPr>
          <w:spacing w:val="-16"/>
        </w:rPr>
        <w:t xml:space="preserve"> </w:t>
      </w:r>
      <w:r>
        <w:t>information</w:t>
      </w:r>
      <w:r>
        <w:rPr>
          <w:spacing w:val="-14"/>
        </w:rPr>
        <w:t xml:space="preserve"> </w:t>
      </w:r>
      <w:r>
        <w:t>(</w:t>
      </w:r>
      <w:proofErr w:type="spellStart"/>
      <w:r>
        <w:t>eg</w:t>
      </w:r>
      <w:proofErr w:type="spellEnd"/>
      <w:r>
        <w:rPr>
          <w:spacing w:val="-15"/>
        </w:rPr>
        <w:t xml:space="preserve"> </w:t>
      </w:r>
      <w:r>
        <w:t>mark</w:t>
      </w:r>
      <w:r>
        <w:rPr>
          <w:spacing w:val="-9"/>
        </w:rPr>
        <w:t xml:space="preserve"> </w:t>
      </w:r>
      <w:r>
        <w:t>distributions,</w:t>
      </w:r>
      <w:r>
        <w:rPr>
          <w:spacing w:val="-12"/>
        </w:rPr>
        <w:t xml:space="preserve"> </w:t>
      </w:r>
      <w:r>
        <w:t>item</w:t>
      </w:r>
      <w:r>
        <w:rPr>
          <w:spacing w:val="-15"/>
        </w:rPr>
        <w:t xml:space="preserve"> </w:t>
      </w:r>
      <w:r>
        <w:t>statistics,</w:t>
      </w:r>
      <w:r>
        <w:rPr>
          <w:spacing w:val="-13"/>
        </w:rPr>
        <w:t xml:space="preserve"> </w:t>
      </w:r>
      <w:r>
        <w:t>cohort</w:t>
      </w:r>
      <w:r>
        <w:rPr>
          <w:spacing w:val="-8"/>
        </w:rPr>
        <w:t xml:space="preserve"> </w:t>
      </w:r>
      <w:r>
        <w:rPr>
          <w:spacing w:val="-2"/>
        </w:rPr>
        <w:t>information)</w:t>
      </w:r>
      <w:r w:rsidR="00D74F7C">
        <w:rPr>
          <w:spacing w:val="-2"/>
        </w:rPr>
        <w:t>.</w:t>
      </w:r>
    </w:p>
    <w:p w14:paraId="42406F46" w14:textId="0862B100" w:rsidR="00EC3668" w:rsidRDefault="00A055B7">
      <w:pPr>
        <w:pStyle w:val="ListParagraph"/>
        <w:numPr>
          <w:ilvl w:val="0"/>
          <w:numId w:val="1"/>
        </w:numPr>
        <w:tabs>
          <w:tab w:val="left" w:pos="459"/>
        </w:tabs>
        <w:spacing w:before="67"/>
        <w:ind w:left="459" w:hanging="359"/>
      </w:pPr>
      <w:r>
        <w:t>other</w:t>
      </w:r>
      <w:r>
        <w:rPr>
          <w:spacing w:val="-16"/>
        </w:rPr>
        <w:t xml:space="preserve"> </w:t>
      </w:r>
      <w:r>
        <w:t>relevant</w:t>
      </w:r>
      <w:r>
        <w:rPr>
          <w:spacing w:val="-12"/>
        </w:rPr>
        <w:t xml:space="preserve"> </w:t>
      </w:r>
      <w:r>
        <w:t>qualitative</w:t>
      </w:r>
      <w:r>
        <w:rPr>
          <w:spacing w:val="-14"/>
        </w:rPr>
        <w:t xml:space="preserve"> </w:t>
      </w:r>
      <w:r>
        <w:t>and/or</w:t>
      </w:r>
      <w:r>
        <w:rPr>
          <w:spacing w:val="-15"/>
        </w:rPr>
        <w:t xml:space="preserve"> </w:t>
      </w:r>
      <w:r>
        <w:t>quantitative</w:t>
      </w:r>
      <w:r>
        <w:rPr>
          <w:spacing w:val="-11"/>
        </w:rPr>
        <w:t xml:space="preserve"> </w:t>
      </w:r>
      <w:r>
        <w:rPr>
          <w:spacing w:val="-2"/>
        </w:rPr>
        <w:t>information</w:t>
      </w:r>
      <w:r w:rsidR="00D74F7C">
        <w:rPr>
          <w:spacing w:val="-2"/>
        </w:rPr>
        <w:t>.</w:t>
      </w:r>
    </w:p>
    <w:p w14:paraId="3CF9AF70" w14:textId="77777777" w:rsidR="00EC3668" w:rsidRDefault="00EC3668">
      <w:pPr>
        <w:pStyle w:val="BodyText"/>
        <w:spacing w:before="85"/>
      </w:pPr>
    </w:p>
    <w:p w14:paraId="51CC41D0" w14:textId="77777777" w:rsidR="00EC3668" w:rsidRDefault="00A055B7">
      <w:pPr>
        <w:pStyle w:val="BodyText"/>
        <w:spacing w:line="264" w:lineRule="auto"/>
        <w:ind w:left="100" w:right="830"/>
      </w:pPr>
      <w:r>
        <w:t>In</w:t>
      </w:r>
      <w:r>
        <w:rPr>
          <w:spacing w:val="-6"/>
        </w:rPr>
        <w:t xml:space="preserve"> </w:t>
      </w:r>
      <w:r>
        <w:t>qualifications</w:t>
      </w:r>
      <w:r>
        <w:rPr>
          <w:spacing w:val="-9"/>
        </w:rPr>
        <w:t xml:space="preserve"> </w:t>
      </w:r>
      <w:r>
        <w:t>where</w:t>
      </w:r>
      <w:r>
        <w:rPr>
          <w:spacing w:val="-6"/>
        </w:rPr>
        <w:t xml:space="preserve"> </w:t>
      </w:r>
      <w:r>
        <w:t>different</w:t>
      </w:r>
      <w:r>
        <w:rPr>
          <w:spacing w:val="-4"/>
        </w:rPr>
        <w:t xml:space="preserve"> </w:t>
      </w:r>
      <w:r>
        <w:t>assessments</w:t>
      </w:r>
      <w:r>
        <w:rPr>
          <w:spacing w:val="-5"/>
        </w:rPr>
        <w:t xml:space="preserve"> </w:t>
      </w:r>
      <w:r>
        <w:t>are</w:t>
      </w:r>
      <w:r>
        <w:rPr>
          <w:spacing w:val="-11"/>
        </w:rPr>
        <w:t xml:space="preserve"> </w:t>
      </w:r>
      <w:r>
        <w:t>used</w:t>
      </w:r>
      <w:r>
        <w:rPr>
          <w:spacing w:val="-4"/>
        </w:rPr>
        <w:t xml:space="preserve"> </w:t>
      </w:r>
      <w:r>
        <w:t>each</w:t>
      </w:r>
      <w:r>
        <w:rPr>
          <w:spacing w:val="-6"/>
        </w:rPr>
        <w:t xml:space="preserve"> </w:t>
      </w:r>
      <w:r>
        <w:t>year,</w:t>
      </w:r>
      <w:r>
        <w:rPr>
          <w:spacing w:val="-2"/>
        </w:rPr>
        <w:t xml:space="preserve"> </w:t>
      </w:r>
      <w:r>
        <w:t>SQA</w:t>
      </w:r>
      <w:r>
        <w:rPr>
          <w:spacing w:val="-4"/>
        </w:rPr>
        <w:t xml:space="preserve"> </w:t>
      </w:r>
      <w:r>
        <w:t>will</w:t>
      </w:r>
      <w:r>
        <w:rPr>
          <w:spacing w:val="-5"/>
        </w:rPr>
        <w:t xml:space="preserve"> </w:t>
      </w:r>
      <w:r>
        <w:t>ensure</w:t>
      </w:r>
      <w:r>
        <w:rPr>
          <w:spacing w:val="-11"/>
        </w:rPr>
        <w:t xml:space="preserve"> </w:t>
      </w:r>
      <w:r>
        <w:t>that cut-off scores maintain comparability of standards.</w:t>
      </w:r>
    </w:p>
    <w:p w14:paraId="2405B882" w14:textId="77777777" w:rsidR="00EC3668" w:rsidRDefault="00EC3668">
      <w:pPr>
        <w:pStyle w:val="BodyText"/>
        <w:spacing w:before="7"/>
      </w:pPr>
    </w:p>
    <w:p w14:paraId="0A8414F1" w14:textId="77777777" w:rsidR="00EC3668" w:rsidRDefault="00A055B7">
      <w:pPr>
        <w:pStyle w:val="Heading3"/>
      </w:pPr>
      <w:bookmarkStart w:id="34" w:name="_Toc171594560"/>
      <w:r>
        <w:t>Results</w:t>
      </w:r>
      <w:r>
        <w:rPr>
          <w:spacing w:val="-11"/>
        </w:rPr>
        <w:t xml:space="preserve"> </w:t>
      </w:r>
      <w:r>
        <w:rPr>
          <w:spacing w:val="-2"/>
        </w:rPr>
        <w:t>enquiries</w:t>
      </w:r>
      <w:bookmarkEnd w:id="34"/>
    </w:p>
    <w:p w14:paraId="0824207F" w14:textId="77777777" w:rsidR="00EC3668" w:rsidRDefault="00A055B7">
      <w:pPr>
        <w:pStyle w:val="BodyText"/>
        <w:spacing w:before="84" w:line="264" w:lineRule="auto"/>
        <w:ind w:left="100" w:right="243"/>
      </w:pPr>
      <w:r>
        <w:t>Procedures</w:t>
      </w:r>
      <w:r>
        <w:rPr>
          <w:spacing w:val="-12"/>
        </w:rPr>
        <w:t xml:space="preserve"> </w:t>
      </w:r>
      <w:r>
        <w:t>for</w:t>
      </w:r>
      <w:r>
        <w:rPr>
          <w:spacing w:val="-4"/>
        </w:rPr>
        <w:t xml:space="preserve"> </w:t>
      </w:r>
      <w:r>
        <w:t>dealing</w:t>
      </w:r>
      <w:r>
        <w:rPr>
          <w:spacing w:val="-2"/>
        </w:rPr>
        <w:t xml:space="preserve"> </w:t>
      </w:r>
      <w:r>
        <w:t>with</w:t>
      </w:r>
      <w:r>
        <w:rPr>
          <w:spacing w:val="-5"/>
        </w:rPr>
        <w:t xml:space="preserve"> </w:t>
      </w:r>
      <w:r>
        <w:t>enquiries</w:t>
      </w:r>
      <w:r>
        <w:rPr>
          <w:spacing w:val="-10"/>
        </w:rPr>
        <w:t xml:space="preserve"> </w:t>
      </w:r>
      <w:r>
        <w:t>related</w:t>
      </w:r>
      <w:r>
        <w:rPr>
          <w:spacing w:val="-9"/>
        </w:rPr>
        <w:t xml:space="preserve"> </w:t>
      </w:r>
      <w:r>
        <w:t>to</w:t>
      </w:r>
      <w:r>
        <w:rPr>
          <w:spacing w:val="-5"/>
        </w:rPr>
        <w:t xml:space="preserve"> </w:t>
      </w:r>
      <w:r>
        <w:t>external</w:t>
      </w:r>
      <w:r>
        <w:rPr>
          <w:spacing w:val="-8"/>
        </w:rPr>
        <w:t xml:space="preserve"> </w:t>
      </w:r>
      <w:r>
        <w:t>assessment</w:t>
      </w:r>
      <w:r>
        <w:rPr>
          <w:spacing w:val="-5"/>
        </w:rPr>
        <w:t xml:space="preserve"> </w:t>
      </w:r>
      <w:r>
        <w:t>decisions</w:t>
      </w:r>
      <w:r>
        <w:rPr>
          <w:spacing w:val="-2"/>
        </w:rPr>
        <w:t xml:space="preserve"> </w:t>
      </w:r>
      <w:r>
        <w:t>will</w:t>
      </w:r>
      <w:r>
        <w:rPr>
          <w:spacing w:val="-6"/>
        </w:rPr>
        <w:t xml:space="preserve"> </w:t>
      </w:r>
      <w:r>
        <w:t>be available to candidates and to those administering assessments.</w:t>
      </w:r>
    </w:p>
    <w:p w14:paraId="6CFF4B6D" w14:textId="77777777" w:rsidR="00EC3668" w:rsidRDefault="00EC3668">
      <w:pPr>
        <w:pStyle w:val="BodyText"/>
        <w:spacing w:before="28"/>
      </w:pPr>
    </w:p>
    <w:p w14:paraId="18FD83A5" w14:textId="77777777" w:rsidR="00EC3668" w:rsidRDefault="00A055B7">
      <w:pPr>
        <w:pStyle w:val="BodyText"/>
        <w:spacing w:line="266" w:lineRule="auto"/>
        <w:ind w:left="100"/>
      </w:pPr>
      <w:r>
        <w:t>SQA</w:t>
      </w:r>
      <w:r>
        <w:rPr>
          <w:spacing w:val="-4"/>
        </w:rPr>
        <w:t xml:space="preserve"> </w:t>
      </w:r>
      <w:r>
        <w:t>will</w:t>
      </w:r>
      <w:r>
        <w:rPr>
          <w:spacing w:val="-5"/>
        </w:rPr>
        <w:t xml:space="preserve"> </w:t>
      </w:r>
      <w:r>
        <w:t>ensure</w:t>
      </w:r>
      <w:r>
        <w:rPr>
          <w:spacing w:val="-6"/>
        </w:rPr>
        <w:t xml:space="preserve"> </w:t>
      </w:r>
      <w:r>
        <w:t>that</w:t>
      </w:r>
      <w:r>
        <w:rPr>
          <w:spacing w:val="-4"/>
        </w:rPr>
        <w:t xml:space="preserve"> </w:t>
      </w:r>
      <w:proofErr w:type="spellStart"/>
      <w:r>
        <w:t>centres</w:t>
      </w:r>
      <w:proofErr w:type="spellEnd"/>
      <w:r>
        <w:rPr>
          <w:spacing w:val="-8"/>
        </w:rPr>
        <w:t xml:space="preserve"> </w:t>
      </w:r>
      <w:r>
        <w:t>have</w:t>
      </w:r>
      <w:r>
        <w:rPr>
          <w:spacing w:val="-6"/>
        </w:rPr>
        <w:t xml:space="preserve"> </w:t>
      </w:r>
      <w:r>
        <w:t>procedures</w:t>
      </w:r>
      <w:r>
        <w:rPr>
          <w:spacing w:val="-8"/>
        </w:rPr>
        <w:t xml:space="preserve"> </w:t>
      </w:r>
      <w:r>
        <w:t>for</w:t>
      </w:r>
      <w:r>
        <w:rPr>
          <w:spacing w:val="-10"/>
        </w:rPr>
        <w:t xml:space="preserve"> </w:t>
      </w:r>
      <w:r>
        <w:t>dealing</w:t>
      </w:r>
      <w:r>
        <w:rPr>
          <w:spacing w:val="-2"/>
        </w:rPr>
        <w:t xml:space="preserve"> </w:t>
      </w:r>
      <w:r>
        <w:t>with</w:t>
      </w:r>
      <w:r>
        <w:rPr>
          <w:spacing w:val="-1"/>
        </w:rPr>
        <w:t xml:space="preserve"> </w:t>
      </w:r>
      <w:r>
        <w:t>enquiries</w:t>
      </w:r>
      <w:r>
        <w:rPr>
          <w:spacing w:val="-6"/>
        </w:rPr>
        <w:t xml:space="preserve"> </w:t>
      </w:r>
      <w:r>
        <w:t>about</w:t>
      </w:r>
      <w:r>
        <w:rPr>
          <w:spacing w:val="-3"/>
        </w:rPr>
        <w:t xml:space="preserve"> </w:t>
      </w:r>
      <w:proofErr w:type="spellStart"/>
      <w:r>
        <w:t>centre</w:t>
      </w:r>
      <w:proofErr w:type="spellEnd"/>
      <w:r>
        <w:t xml:space="preserve"> assessment decisions.</w:t>
      </w:r>
    </w:p>
    <w:p w14:paraId="50B00BE9" w14:textId="77777777" w:rsidR="00EC3668" w:rsidRDefault="00EC3668">
      <w:pPr>
        <w:pStyle w:val="BodyText"/>
        <w:spacing w:before="2"/>
      </w:pPr>
    </w:p>
    <w:p w14:paraId="0CC5C19D" w14:textId="77777777" w:rsidR="00EC3668" w:rsidRDefault="00A055B7">
      <w:pPr>
        <w:pStyle w:val="Heading3"/>
      </w:pPr>
      <w:bookmarkStart w:id="35" w:name="_Toc171594561"/>
      <w:r>
        <w:rPr>
          <w:spacing w:val="-2"/>
        </w:rPr>
        <w:t>Malpractice</w:t>
      </w:r>
      <w:bookmarkEnd w:id="35"/>
    </w:p>
    <w:p w14:paraId="19A160F4" w14:textId="77777777" w:rsidR="00EC3668" w:rsidRDefault="00A055B7">
      <w:pPr>
        <w:pStyle w:val="BodyText"/>
        <w:spacing w:before="84" w:line="266" w:lineRule="auto"/>
        <w:ind w:left="100" w:right="243"/>
      </w:pPr>
      <w:r>
        <w:t>SQA’s</w:t>
      </w:r>
      <w:r>
        <w:rPr>
          <w:spacing w:val="-3"/>
        </w:rPr>
        <w:t xml:space="preserve"> </w:t>
      </w:r>
      <w:r>
        <w:t>systems</w:t>
      </w:r>
      <w:r>
        <w:rPr>
          <w:spacing w:val="-5"/>
        </w:rPr>
        <w:t xml:space="preserve"> </w:t>
      </w:r>
      <w:r>
        <w:t>and</w:t>
      </w:r>
      <w:r>
        <w:rPr>
          <w:spacing w:val="-6"/>
        </w:rPr>
        <w:t xml:space="preserve"> </w:t>
      </w:r>
      <w:r>
        <w:t>procedures</w:t>
      </w:r>
      <w:r>
        <w:rPr>
          <w:spacing w:val="-3"/>
        </w:rPr>
        <w:t xml:space="preserve"> </w:t>
      </w:r>
      <w:r>
        <w:t>will</w:t>
      </w:r>
      <w:r>
        <w:rPr>
          <w:spacing w:val="-5"/>
        </w:rPr>
        <w:t xml:space="preserve"> </w:t>
      </w:r>
      <w:r>
        <w:t>ensure</w:t>
      </w:r>
      <w:r>
        <w:rPr>
          <w:spacing w:val="-6"/>
        </w:rPr>
        <w:t xml:space="preserve"> </w:t>
      </w:r>
      <w:r>
        <w:t>that</w:t>
      </w:r>
      <w:r>
        <w:rPr>
          <w:spacing w:val="-2"/>
        </w:rPr>
        <w:t xml:space="preserve"> </w:t>
      </w:r>
      <w:r>
        <w:t>cases</w:t>
      </w:r>
      <w:r>
        <w:rPr>
          <w:spacing w:val="-4"/>
        </w:rPr>
        <w:t xml:space="preserve"> </w:t>
      </w:r>
      <w:r>
        <w:t>of</w:t>
      </w:r>
      <w:r>
        <w:rPr>
          <w:spacing w:val="-7"/>
        </w:rPr>
        <w:t xml:space="preserve"> </w:t>
      </w:r>
      <w:r>
        <w:t>malpractice</w:t>
      </w:r>
      <w:r>
        <w:rPr>
          <w:spacing w:val="-3"/>
        </w:rPr>
        <w:t xml:space="preserve"> </w:t>
      </w:r>
      <w:r>
        <w:t>are</w:t>
      </w:r>
      <w:r>
        <w:rPr>
          <w:spacing w:val="-11"/>
        </w:rPr>
        <w:t xml:space="preserve"> </w:t>
      </w:r>
      <w:r>
        <w:t>detected</w:t>
      </w:r>
      <w:r>
        <w:rPr>
          <w:spacing w:val="-9"/>
        </w:rPr>
        <w:t xml:space="preserve"> </w:t>
      </w:r>
      <w:r>
        <w:t>and</w:t>
      </w:r>
      <w:r>
        <w:rPr>
          <w:spacing w:val="-6"/>
        </w:rPr>
        <w:t xml:space="preserve"> </w:t>
      </w:r>
      <w:r>
        <w:t>dealt with. ‘Malpractice’ includes maladministration and non-compliance and means any act, default or practice which is a breach of SQA requirements and compromises, or has the possibility of compromising, the integrity of any SQA qualification or certificate.</w:t>
      </w:r>
    </w:p>
    <w:p w14:paraId="5F113DF7" w14:textId="77777777" w:rsidR="00EC3668" w:rsidRDefault="00EC3668">
      <w:pPr>
        <w:pStyle w:val="BodyText"/>
        <w:spacing w:before="23"/>
      </w:pPr>
    </w:p>
    <w:p w14:paraId="338317F4" w14:textId="77777777" w:rsidR="00EC3668" w:rsidRDefault="00A055B7">
      <w:pPr>
        <w:pStyle w:val="BodyText"/>
        <w:spacing w:line="266" w:lineRule="auto"/>
        <w:ind w:left="100" w:right="243"/>
      </w:pPr>
      <w:r>
        <w:t>SQA is committed to safeguarding its reputation for the quality and credibility of its qualifications,</w:t>
      </w:r>
      <w:r>
        <w:rPr>
          <w:spacing w:val="-6"/>
        </w:rPr>
        <w:t xml:space="preserve"> </w:t>
      </w:r>
      <w:r>
        <w:t>therefore</w:t>
      </w:r>
      <w:r>
        <w:rPr>
          <w:spacing w:val="-9"/>
        </w:rPr>
        <w:t xml:space="preserve"> </w:t>
      </w:r>
      <w:r>
        <w:t>all</w:t>
      </w:r>
      <w:r>
        <w:rPr>
          <w:spacing w:val="-5"/>
        </w:rPr>
        <w:t xml:space="preserve"> </w:t>
      </w:r>
      <w:r>
        <w:t>allegations</w:t>
      </w:r>
      <w:r>
        <w:rPr>
          <w:spacing w:val="-5"/>
        </w:rPr>
        <w:t xml:space="preserve"> </w:t>
      </w:r>
      <w:r>
        <w:t>of</w:t>
      </w:r>
      <w:r>
        <w:rPr>
          <w:spacing w:val="-8"/>
        </w:rPr>
        <w:t xml:space="preserve"> </w:t>
      </w:r>
      <w:r>
        <w:t>malpractice</w:t>
      </w:r>
      <w:r>
        <w:rPr>
          <w:spacing w:val="-4"/>
        </w:rPr>
        <w:t xml:space="preserve"> </w:t>
      </w:r>
      <w:r>
        <w:t>will</w:t>
      </w:r>
      <w:r>
        <w:rPr>
          <w:spacing w:val="-6"/>
        </w:rPr>
        <w:t xml:space="preserve"> </w:t>
      </w:r>
      <w:r>
        <w:t>be</w:t>
      </w:r>
      <w:r>
        <w:rPr>
          <w:spacing w:val="-5"/>
        </w:rPr>
        <w:t xml:space="preserve"> </w:t>
      </w:r>
      <w:r>
        <w:t>investigated</w:t>
      </w:r>
      <w:r>
        <w:rPr>
          <w:spacing w:val="-9"/>
        </w:rPr>
        <w:t xml:space="preserve"> </w:t>
      </w:r>
      <w:r>
        <w:t>consistently,</w:t>
      </w:r>
      <w:r>
        <w:rPr>
          <w:spacing w:val="-8"/>
        </w:rPr>
        <w:t xml:space="preserve"> </w:t>
      </w:r>
      <w:r>
        <w:t>fairly and impartially.</w:t>
      </w:r>
    </w:p>
    <w:p w14:paraId="473AC2B5" w14:textId="77777777" w:rsidR="00EC3668" w:rsidRDefault="00A055B7">
      <w:pPr>
        <w:pStyle w:val="Heading3"/>
        <w:spacing w:before="252"/>
      </w:pPr>
      <w:bookmarkStart w:id="36" w:name="_Toc171594562"/>
      <w:r>
        <w:t>Reporting</w:t>
      </w:r>
      <w:r>
        <w:rPr>
          <w:spacing w:val="-13"/>
        </w:rPr>
        <w:t xml:space="preserve"> </w:t>
      </w:r>
      <w:r>
        <w:rPr>
          <w:spacing w:val="-2"/>
        </w:rPr>
        <w:t>Results</w:t>
      </w:r>
      <w:bookmarkEnd w:id="36"/>
    </w:p>
    <w:p w14:paraId="344C7624" w14:textId="77777777" w:rsidR="00EC3668" w:rsidRDefault="00A055B7">
      <w:pPr>
        <w:pStyle w:val="BodyText"/>
        <w:spacing w:before="84" w:line="266" w:lineRule="auto"/>
        <w:ind w:left="100"/>
      </w:pPr>
      <w:r>
        <w:t>The</w:t>
      </w:r>
      <w:r>
        <w:rPr>
          <w:spacing w:val="-6"/>
        </w:rPr>
        <w:t xml:space="preserve"> </w:t>
      </w:r>
      <w:r>
        <w:t>Annual</w:t>
      </w:r>
      <w:r>
        <w:rPr>
          <w:spacing w:val="-5"/>
        </w:rPr>
        <w:t xml:space="preserve"> </w:t>
      </w:r>
      <w:r>
        <w:t>Statistics</w:t>
      </w:r>
      <w:r>
        <w:rPr>
          <w:spacing w:val="-3"/>
        </w:rPr>
        <w:t xml:space="preserve"> </w:t>
      </w:r>
      <w:r>
        <w:t>Report</w:t>
      </w:r>
      <w:r>
        <w:rPr>
          <w:spacing w:val="-2"/>
        </w:rPr>
        <w:t xml:space="preserve"> </w:t>
      </w:r>
      <w:r>
        <w:t>will</w:t>
      </w:r>
      <w:r>
        <w:rPr>
          <w:spacing w:val="-5"/>
        </w:rPr>
        <w:t xml:space="preserve"> </w:t>
      </w:r>
      <w:r>
        <w:t>provide</w:t>
      </w:r>
      <w:r>
        <w:rPr>
          <w:spacing w:val="-4"/>
        </w:rPr>
        <w:t xml:space="preserve"> </w:t>
      </w:r>
      <w:r>
        <w:t>details</w:t>
      </w:r>
      <w:r>
        <w:rPr>
          <w:spacing w:val="-3"/>
        </w:rPr>
        <w:t xml:space="preserve"> </w:t>
      </w:r>
      <w:r>
        <w:t>of</w:t>
      </w:r>
      <w:r>
        <w:rPr>
          <w:spacing w:val="-5"/>
        </w:rPr>
        <w:t xml:space="preserve"> </w:t>
      </w:r>
      <w:r>
        <w:t>the</w:t>
      </w:r>
      <w:r>
        <w:rPr>
          <w:spacing w:val="-9"/>
        </w:rPr>
        <w:t xml:space="preserve"> </w:t>
      </w:r>
      <w:r>
        <w:t>results</w:t>
      </w:r>
      <w:r>
        <w:rPr>
          <w:spacing w:val="-10"/>
        </w:rPr>
        <w:t xml:space="preserve"> </w:t>
      </w:r>
      <w:r>
        <w:t>for</w:t>
      </w:r>
      <w:r>
        <w:rPr>
          <w:spacing w:val="-3"/>
        </w:rPr>
        <w:t xml:space="preserve"> </w:t>
      </w:r>
      <w:r>
        <w:t>SQA</w:t>
      </w:r>
      <w:r>
        <w:rPr>
          <w:spacing w:val="-6"/>
        </w:rPr>
        <w:t xml:space="preserve"> </w:t>
      </w:r>
      <w:r>
        <w:t>qualifications</w:t>
      </w:r>
      <w:r>
        <w:rPr>
          <w:spacing w:val="-4"/>
        </w:rPr>
        <w:t xml:space="preserve"> </w:t>
      </w:r>
      <w:r>
        <w:t>in</w:t>
      </w:r>
      <w:r>
        <w:rPr>
          <w:spacing w:val="-6"/>
        </w:rPr>
        <w:t xml:space="preserve"> </w:t>
      </w:r>
      <w:r>
        <w:t>the academic year.</w:t>
      </w:r>
    </w:p>
    <w:p w14:paraId="745D1B7E" w14:textId="77777777" w:rsidR="00EC3668" w:rsidRDefault="00EC3668">
      <w:pPr>
        <w:spacing w:line="266" w:lineRule="auto"/>
        <w:sectPr w:rsidR="00EC3668">
          <w:pgSz w:w="11920" w:h="16850"/>
          <w:pgMar w:top="1180" w:right="1240" w:bottom="960" w:left="1340" w:header="0" w:footer="763" w:gutter="0"/>
          <w:cols w:space="720"/>
        </w:sectPr>
      </w:pPr>
    </w:p>
    <w:p w14:paraId="32F49780" w14:textId="77777777" w:rsidR="00EC3668" w:rsidRDefault="00A055B7">
      <w:pPr>
        <w:pStyle w:val="Heading2"/>
        <w:numPr>
          <w:ilvl w:val="1"/>
          <w:numId w:val="2"/>
        </w:numPr>
        <w:tabs>
          <w:tab w:val="left" w:pos="490"/>
        </w:tabs>
        <w:spacing w:before="71"/>
        <w:ind w:left="490" w:hanging="390"/>
      </w:pPr>
      <w:bookmarkStart w:id="37" w:name="_Toc171594563"/>
      <w:r>
        <w:lastRenderedPageBreak/>
        <w:t>:</w:t>
      </w:r>
      <w:r>
        <w:rPr>
          <w:spacing w:val="-16"/>
        </w:rPr>
        <w:t xml:space="preserve"> </w:t>
      </w:r>
      <w:r>
        <w:t>Monitoring</w:t>
      </w:r>
      <w:r>
        <w:rPr>
          <w:spacing w:val="-6"/>
        </w:rPr>
        <w:t xml:space="preserve"> </w:t>
      </w:r>
      <w:r>
        <w:rPr>
          <w:spacing w:val="-2"/>
        </w:rPr>
        <w:t>standards</w:t>
      </w:r>
      <w:bookmarkEnd w:id="37"/>
    </w:p>
    <w:p w14:paraId="6C64E489" w14:textId="77777777" w:rsidR="00EC3668" w:rsidRDefault="00A055B7">
      <w:pPr>
        <w:pStyle w:val="Heading3"/>
        <w:spacing w:before="282"/>
      </w:pPr>
      <w:bookmarkStart w:id="38" w:name="_Toc171594564"/>
      <w:r>
        <w:rPr>
          <w:spacing w:val="-2"/>
        </w:rPr>
        <w:t>Annually</w:t>
      </w:r>
      <w:bookmarkEnd w:id="38"/>
    </w:p>
    <w:p w14:paraId="75A05035" w14:textId="77777777" w:rsidR="00EC3668" w:rsidRDefault="00A055B7">
      <w:pPr>
        <w:pStyle w:val="BodyText"/>
        <w:spacing w:before="81" w:line="266" w:lineRule="auto"/>
        <w:ind w:left="100" w:right="583"/>
        <w:jc w:val="both"/>
      </w:pPr>
      <w:r>
        <w:t>Each</w:t>
      </w:r>
      <w:r>
        <w:rPr>
          <w:spacing w:val="-3"/>
        </w:rPr>
        <w:t xml:space="preserve"> </w:t>
      </w:r>
      <w:r>
        <w:t>year,</w:t>
      </w:r>
      <w:r>
        <w:rPr>
          <w:spacing w:val="-1"/>
        </w:rPr>
        <w:t xml:space="preserve"> </w:t>
      </w:r>
      <w:r>
        <w:t>SQA</w:t>
      </w:r>
      <w:r>
        <w:rPr>
          <w:spacing w:val="-3"/>
        </w:rPr>
        <w:t xml:space="preserve"> </w:t>
      </w:r>
      <w:r>
        <w:t>will</w:t>
      </w:r>
      <w:r>
        <w:rPr>
          <w:spacing w:val="-3"/>
        </w:rPr>
        <w:t xml:space="preserve"> </w:t>
      </w:r>
      <w:r>
        <w:t>evaluate</w:t>
      </w:r>
      <w:r>
        <w:rPr>
          <w:spacing w:val="-2"/>
        </w:rPr>
        <w:t xml:space="preserve"> </w:t>
      </w:r>
      <w:r>
        <w:t>the</w:t>
      </w:r>
      <w:r>
        <w:rPr>
          <w:spacing w:val="-3"/>
        </w:rPr>
        <w:t xml:space="preserve"> </w:t>
      </w:r>
      <w:r>
        <w:t>performance</w:t>
      </w:r>
      <w:r>
        <w:rPr>
          <w:spacing w:val="-4"/>
        </w:rPr>
        <w:t xml:space="preserve"> </w:t>
      </w:r>
      <w:r>
        <w:t>of</w:t>
      </w:r>
      <w:r>
        <w:rPr>
          <w:spacing w:val="-1"/>
        </w:rPr>
        <w:t xml:space="preserve"> </w:t>
      </w:r>
      <w:r>
        <w:t>its</w:t>
      </w:r>
      <w:r>
        <w:rPr>
          <w:spacing w:val="-2"/>
        </w:rPr>
        <w:t xml:space="preserve"> </w:t>
      </w:r>
      <w:r>
        <w:t>assessments. For</w:t>
      </w:r>
      <w:r>
        <w:rPr>
          <w:spacing w:val="-1"/>
        </w:rPr>
        <w:t xml:space="preserve"> </w:t>
      </w:r>
      <w:r>
        <w:t>National</w:t>
      </w:r>
      <w:r>
        <w:rPr>
          <w:spacing w:val="-3"/>
        </w:rPr>
        <w:t xml:space="preserve"> </w:t>
      </w:r>
      <w:r>
        <w:t>Courses, grade boundaries, pass rates and qualitative data</w:t>
      </w:r>
      <w:r>
        <w:rPr>
          <w:spacing w:val="-1"/>
        </w:rPr>
        <w:t xml:space="preserve"> </w:t>
      </w:r>
      <w:r>
        <w:t>provided by examination teams will be used in the preparation of future assessments.</w:t>
      </w:r>
    </w:p>
    <w:p w14:paraId="2231E596" w14:textId="77777777" w:rsidR="00EC3668" w:rsidRDefault="00EC3668">
      <w:pPr>
        <w:pStyle w:val="BodyText"/>
        <w:spacing w:before="25"/>
      </w:pPr>
    </w:p>
    <w:p w14:paraId="6F41675B" w14:textId="77777777" w:rsidR="00EC3668" w:rsidRDefault="00A055B7">
      <w:pPr>
        <w:pStyle w:val="BodyText"/>
        <w:spacing w:before="1" w:line="266" w:lineRule="auto"/>
        <w:ind w:left="100" w:right="314"/>
      </w:pPr>
      <w:r>
        <w:t>Question</w:t>
      </w:r>
      <w:r>
        <w:rPr>
          <w:spacing w:val="-9"/>
        </w:rPr>
        <w:t xml:space="preserve"> </w:t>
      </w:r>
      <w:r>
        <w:t>papers</w:t>
      </w:r>
      <w:r>
        <w:rPr>
          <w:spacing w:val="-8"/>
        </w:rPr>
        <w:t xml:space="preserve"> </w:t>
      </w:r>
      <w:r>
        <w:t>will</w:t>
      </w:r>
      <w:r>
        <w:rPr>
          <w:spacing w:val="-4"/>
        </w:rPr>
        <w:t xml:space="preserve"> </w:t>
      </w:r>
      <w:r>
        <w:t>be</w:t>
      </w:r>
      <w:r>
        <w:rPr>
          <w:spacing w:val="-4"/>
        </w:rPr>
        <w:t xml:space="preserve"> </w:t>
      </w:r>
      <w:r>
        <w:t>annually</w:t>
      </w:r>
      <w:r>
        <w:rPr>
          <w:spacing w:val="-6"/>
        </w:rPr>
        <w:t xml:space="preserve"> </w:t>
      </w:r>
      <w:r>
        <w:t>evaluated</w:t>
      </w:r>
      <w:r>
        <w:rPr>
          <w:spacing w:val="-4"/>
        </w:rPr>
        <w:t xml:space="preserve"> </w:t>
      </w:r>
      <w:r>
        <w:t>with</w:t>
      </w:r>
      <w:r>
        <w:rPr>
          <w:spacing w:val="-6"/>
        </w:rPr>
        <w:t xml:space="preserve"> </w:t>
      </w:r>
      <w:r>
        <w:t>learners</w:t>
      </w:r>
      <w:r>
        <w:rPr>
          <w:spacing w:val="-6"/>
        </w:rPr>
        <w:t xml:space="preserve"> </w:t>
      </w:r>
      <w:r>
        <w:t>and</w:t>
      </w:r>
      <w:r>
        <w:rPr>
          <w:spacing w:val="-6"/>
        </w:rPr>
        <w:t xml:space="preserve"> </w:t>
      </w:r>
      <w:proofErr w:type="spellStart"/>
      <w:r>
        <w:t>centres</w:t>
      </w:r>
      <w:proofErr w:type="spellEnd"/>
      <w:r>
        <w:rPr>
          <w:spacing w:val="-8"/>
        </w:rPr>
        <w:t xml:space="preserve"> </w:t>
      </w:r>
      <w:r>
        <w:t>to</w:t>
      </w:r>
      <w:r>
        <w:rPr>
          <w:spacing w:val="-6"/>
        </w:rPr>
        <w:t xml:space="preserve"> </w:t>
      </w:r>
      <w:r>
        <w:t>continuously improve their design and maintain assessment standards.</w:t>
      </w:r>
    </w:p>
    <w:p w14:paraId="3B271348" w14:textId="77777777" w:rsidR="00EC3668" w:rsidRDefault="00EC3668">
      <w:pPr>
        <w:pStyle w:val="BodyText"/>
        <w:spacing w:before="1"/>
      </w:pPr>
    </w:p>
    <w:p w14:paraId="651B897F" w14:textId="77777777" w:rsidR="00EC3668" w:rsidRDefault="00A055B7">
      <w:pPr>
        <w:pStyle w:val="Heading3"/>
        <w:jc w:val="both"/>
      </w:pPr>
      <w:bookmarkStart w:id="39" w:name="_Toc171594565"/>
      <w:r>
        <w:t>Monitoring</w:t>
      </w:r>
      <w:r>
        <w:rPr>
          <w:spacing w:val="-14"/>
        </w:rPr>
        <w:t xml:space="preserve"> </w:t>
      </w:r>
      <w:r>
        <w:t>of</w:t>
      </w:r>
      <w:r>
        <w:rPr>
          <w:spacing w:val="-14"/>
        </w:rPr>
        <w:t xml:space="preserve"> </w:t>
      </w:r>
      <w:r>
        <w:t>standards</w:t>
      </w:r>
      <w:r>
        <w:rPr>
          <w:spacing w:val="-10"/>
        </w:rPr>
        <w:t xml:space="preserve"> </w:t>
      </w:r>
      <w:r>
        <w:t>over</w:t>
      </w:r>
      <w:r>
        <w:rPr>
          <w:spacing w:val="-10"/>
        </w:rPr>
        <w:t xml:space="preserve"> </w:t>
      </w:r>
      <w:r>
        <w:rPr>
          <w:spacing w:val="-4"/>
        </w:rPr>
        <w:t>time</w:t>
      </w:r>
      <w:bookmarkEnd w:id="39"/>
    </w:p>
    <w:p w14:paraId="6C76ACE5" w14:textId="77777777" w:rsidR="00EC3668" w:rsidRDefault="00A055B7">
      <w:pPr>
        <w:pStyle w:val="BodyText"/>
        <w:spacing w:before="84" w:line="266" w:lineRule="auto"/>
        <w:ind w:left="100" w:right="313"/>
        <w:jc w:val="both"/>
      </w:pPr>
      <w:r>
        <w:t xml:space="preserve">SQA’s Monitoring Standards programme will monitor whether its qualifications are awarded </w:t>
      </w:r>
      <w:proofErr w:type="gramStart"/>
      <w:r>
        <w:t>on</w:t>
      </w:r>
      <w:r>
        <w:rPr>
          <w:spacing w:val="-4"/>
        </w:rPr>
        <w:t xml:space="preserve"> </w:t>
      </w:r>
      <w:r>
        <w:t>the</w:t>
      </w:r>
      <w:r>
        <w:rPr>
          <w:spacing w:val="-7"/>
        </w:rPr>
        <w:t xml:space="preserve"> </w:t>
      </w:r>
      <w:r>
        <w:t>basis</w:t>
      </w:r>
      <w:r>
        <w:rPr>
          <w:spacing w:val="-4"/>
        </w:rPr>
        <w:t xml:space="preserve"> </w:t>
      </w:r>
      <w:r>
        <w:t>of</w:t>
      </w:r>
      <w:proofErr w:type="gramEnd"/>
      <w:r>
        <w:t xml:space="preserve"> standards</w:t>
      </w:r>
      <w:r>
        <w:rPr>
          <w:spacing w:val="-2"/>
        </w:rPr>
        <w:t xml:space="preserve"> </w:t>
      </w:r>
      <w:r>
        <w:t>that</w:t>
      </w:r>
      <w:r>
        <w:rPr>
          <w:spacing w:val="-3"/>
        </w:rPr>
        <w:t xml:space="preserve"> </w:t>
      </w:r>
      <w:r>
        <w:t>are</w:t>
      </w:r>
      <w:r>
        <w:rPr>
          <w:spacing w:val="-6"/>
        </w:rPr>
        <w:t xml:space="preserve"> </w:t>
      </w:r>
      <w:r>
        <w:t>comparable</w:t>
      </w:r>
      <w:r>
        <w:rPr>
          <w:spacing w:val="-3"/>
        </w:rPr>
        <w:t xml:space="preserve"> </w:t>
      </w:r>
      <w:r>
        <w:t>to</w:t>
      </w:r>
      <w:r>
        <w:rPr>
          <w:spacing w:val="-11"/>
        </w:rPr>
        <w:t xml:space="preserve"> </w:t>
      </w:r>
      <w:r>
        <w:t>those</w:t>
      </w:r>
      <w:r>
        <w:rPr>
          <w:spacing w:val="-4"/>
        </w:rPr>
        <w:t xml:space="preserve"> </w:t>
      </w:r>
      <w:r>
        <w:t>in</w:t>
      </w:r>
      <w:r>
        <w:rPr>
          <w:spacing w:val="-6"/>
        </w:rPr>
        <w:t xml:space="preserve"> </w:t>
      </w:r>
      <w:r>
        <w:t>the</w:t>
      </w:r>
      <w:r>
        <w:rPr>
          <w:spacing w:val="-7"/>
        </w:rPr>
        <w:t xml:space="preserve"> </w:t>
      </w:r>
      <w:r>
        <w:t>past.</w:t>
      </w:r>
      <w:r>
        <w:rPr>
          <w:spacing w:val="-4"/>
        </w:rPr>
        <w:t xml:space="preserve"> </w:t>
      </w:r>
      <w:r>
        <w:t>The</w:t>
      </w:r>
      <w:r>
        <w:rPr>
          <w:spacing w:val="-6"/>
        </w:rPr>
        <w:t xml:space="preserve"> </w:t>
      </w:r>
      <w:r>
        <w:t>programme</w:t>
      </w:r>
      <w:r>
        <w:rPr>
          <w:spacing w:val="-3"/>
        </w:rPr>
        <w:t xml:space="preserve"> </w:t>
      </w:r>
      <w:r>
        <w:t>includes yearly samples covering various levels and areas in the main qualification types.</w:t>
      </w:r>
    </w:p>
    <w:p w14:paraId="1FD3AC47" w14:textId="77777777" w:rsidR="00EC3668" w:rsidRDefault="00EC3668">
      <w:pPr>
        <w:pStyle w:val="BodyText"/>
        <w:spacing w:before="23"/>
      </w:pPr>
    </w:p>
    <w:p w14:paraId="1684E69A" w14:textId="77777777" w:rsidR="00EC3668" w:rsidRDefault="00A055B7">
      <w:pPr>
        <w:pStyle w:val="BodyText"/>
        <w:spacing w:before="1" w:line="266" w:lineRule="auto"/>
        <w:ind w:left="100" w:right="243"/>
      </w:pPr>
      <w:r>
        <w:t>For SQA, comparability over time means that a Course or Unit has remained equally demanding</w:t>
      </w:r>
      <w:r>
        <w:rPr>
          <w:spacing w:val="-4"/>
        </w:rPr>
        <w:t xml:space="preserve"> </w:t>
      </w:r>
      <w:r>
        <w:t>over</w:t>
      </w:r>
      <w:r>
        <w:rPr>
          <w:spacing w:val="-8"/>
        </w:rPr>
        <w:t xml:space="preserve"> </w:t>
      </w:r>
      <w:r>
        <w:t>time,</w:t>
      </w:r>
      <w:r>
        <w:rPr>
          <w:spacing w:val="-7"/>
        </w:rPr>
        <w:t xml:space="preserve"> </w:t>
      </w:r>
      <w:r>
        <w:t>even</w:t>
      </w:r>
      <w:r>
        <w:rPr>
          <w:spacing w:val="-4"/>
        </w:rPr>
        <w:t xml:space="preserve"> </w:t>
      </w:r>
      <w:r>
        <w:t>when</w:t>
      </w:r>
      <w:r>
        <w:rPr>
          <w:spacing w:val="-6"/>
        </w:rPr>
        <w:t xml:space="preserve"> </w:t>
      </w:r>
      <w:r>
        <w:t>reviewed</w:t>
      </w:r>
      <w:r>
        <w:rPr>
          <w:spacing w:val="-4"/>
        </w:rPr>
        <w:t xml:space="preserve"> </w:t>
      </w:r>
      <w:r>
        <w:t>or</w:t>
      </w:r>
      <w:r>
        <w:rPr>
          <w:spacing w:val="-5"/>
        </w:rPr>
        <w:t xml:space="preserve"> </w:t>
      </w:r>
      <w:r>
        <w:t>replaced;</w:t>
      </w:r>
      <w:r>
        <w:rPr>
          <w:spacing w:val="-3"/>
        </w:rPr>
        <w:t xml:space="preserve"> </w:t>
      </w:r>
      <w:r>
        <w:t>that</w:t>
      </w:r>
      <w:r>
        <w:rPr>
          <w:spacing w:val="-5"/>
        </w:rPr>
        <w:t xml:space="preserve"> </w:t>
      </w:r>
      <w:r>
        <w:t>candidates</w:t>
      </w:r>
      <w:r>
        <w:rPr>
          <w:spacing w:val="-5"/>
        </w:rPr>
        <w:t xml:space="preserve"> </w:t>
      </w:r>
      <w:r>
        <w:t>in</w:t>
      </w:r>
      <w:r>
        <w:rPr>
          <w:spacing w:val="-9"/>
        </w:rPr>
        <w:t xml:space="preserve"> </w:t>
      </w:r>
      <w:r>
        <w:t>one</w:t>
      </w:r>
      <w:r>
        <w:rPr>
          <w:spacing w:val="-4"/>
        </w:rPr>
        <w:t xml:space="preserve"> </w:t>
      </w:r>
      <w:r>
        <w:t>year</w:t>
      </w:r>
      <w:r>
        <w:rPr>
          <w:spacing w:val="-5"/>
        </w:rPr>
        <w:t xml:space="preserve"> </w:t>
      </w:r>
      <w:r>
        <w:t>have been set tasks that are as demanding as in another year; and that similar evidence has received the same judgement.</w:t>
      </w:r>
    </w:p>
    <w:p w14:paraId="038F6E60" w14:textId="77777777" w:rsidR="00EC3668" w:rsidRDefault="00EC3668">
      <w:pPr>
        <w:pStyle w:val="BodyText"/>
        <w:spacing w:before="20"/>
      </w:pPr>
    </w:p>
    <w:p w14:paraId="308A16D8" w14:textId="77777777" w:rsidR="00EC3668" w:rsidRDefault="00A055B7">
      <w:pPr>
        <w:pStyle w:val="BodyText"/>
        <w:spacing w:line="266" w:lineRule="auto"/>
        <w:ind w:left="100" w:right="348"/>
      </w:pPr>
      <w:r>
        <w:t>SQA will maintain an archive of assessment material. The maintenance of this archive contributes</w:t>
      </w:r>
      <w:r>
        <w:rPr>
          <w:spacing w:val="-6"/>
        </w:rPr>
        <w:t xml:space="preserve"> </w:t>
      </w:r>
      <w:r>
        <w:t>to</w:t>
      </w:r>
      <w:r>
        <w:rPr>
          <w:spacing w:val="-9"/>
        </w:rPr>
        <w:t xml:space="preserve"> </w:t>
      </w:r>
      <w:r>
        <w:t>the</w:t>
      </w:r>
      <w:r>
        <w:rPr>
          <w:spacing w:val="-11"/>
        </w:rPr>
        <w:t xml:space="preserve"> </w:t>
      </w:r>
      <w:r>
        <w:t>monitoring</w:t>
      </w:r>
      <w:r>
        <w:rPr>
          <w:spacing w:val="-3"/>
        </w:rPr>
        <w:t xml:space="preserve"> </w:t>
      </w:r>
      <w:r>
        <w:t>of</w:t>
      </w:r>
      <w:r>
        <w:rPr>
          <w:spacing w:val="-5"/>
        </w:rPr>
        <w:t xml:space="preserve"> </w:t>
      </w:r>
      <w:r>
        <w:t>standards</w:t>
      </w:r>
      <w:r>
        <w:rPr>
          <w:spacing w:val="-6"/>
        </w:rPr>
        <w:t xml:space="preserve"> </w:t>
      </w:r>
      <w:r>
        <w:t>over</w:t>
      </w:r>
      <w:r>
        <w:rPr>
          <w:spacing w:val="-5"/>
        </w:rPr>
        <w:t xml:space="preserve"> </w:t>
      </w:r>
      <w:r>
        <w:t>time</w:t>
      </w:r>
      <w:r>
        <w:rPr>
          <w:spacing w:val="-4"/>
        </w:rPr>
        <w:t xml:space="preserve"> </w:t>
      </w:r>
      <w:r>
        <w:t>by</w:t>
      </w:r>
      <w:r>
        <w:rPr>
          <w:spacing w:val="-6"/>
        </w:rPr>
        <w:t xml:space="preserve"> </w:t>
      </w:r>
      <w:r>
        <w:t>providing</w:t>
      </w:r>
      <w:r>
        <w:rPr>
          <w:spacing w:val="-7"/>
        </w:rPr>
        <w:t xml:space="preserve"> </w:t>
      </w:r>
      <w:r>
        <w:t>material</w:t>
      </w:r>
      <w:r>
        <w:rPr>
          <w:spacing w:val="-9"/>
        </w:rPr>
        <w:t xml:space="preserve"> </w:t>
      </w:r>
      <w:r>
        <w:t>for</w:t>
      </w:r>
      <w:r>
        <w:rPr>
          <w:spacing w:val="-5"/>
        </w:rPr>
        <w:t xml:space="preserve"> </w:t>
      </w:r>
      <w:r>
        <w:t>comparison and benchmark scripts for setting grade boundaries in National Qualifications.</w:t>
      </w:r>
    </w:p>
    <w:p w14:paraId="3C9B1843" w14:textId="77777777" w:rsidR="00EC3668" w:rsidRDefault="00EC3668">
      <w:pPr>
        <w:pStyle w:val="BodyText"/>
        <w:spacing w:before="2"/>
      </w:pPr>
    </w:p>
    <w:p w14:paraId="24FE9A3C" w14:textId="77777777" w:rsidR="00EC3668" w:rsidRDefault="00A055B7">
      <w:pPr>
        <w:pStyle w:val="Heading3"/>
      </w:pPr>
      <w:bookmarkStart w:id="40" w:name="_Toc171594566"/>
      <w:r>
        <w:rPr>
          <w:spacing w:val="-2"/>
        </w:rPr>
        <w:t>Benchmarking</w:t>
      </w:r>
      <w:bookmarkEnd w:id="40"/>
    </w:p>
    <w:p w14:paraId="566FA5BF" w14:textId="77777777" w:rsidR="00EC3668" w:rsidRDefault="00A055B7">
      <w:pPr>
        <w:pStyle w:val="BodyText"/>
        <w:spacing w:before="84" w:line="266" w:lineRule="auto"/>
        <w:ind w:left="100" w:right="243"/>
      </w:pPr>
      <w:r>
        <w:t>SQA will, where possible, participate in benchmarking and comparability studies to understand</w:t>
      </w:r>
      <w:r>
        <w:rPr>
          <w:spacing w:val="-10"/>
        </w:rPr>
        <w:t xml:space="preserve"> </w:t>
      </w:r>
      <w:r>
        <w:t>how</w:t>
      </w:r>
      <w:r>
        <w:rPr>
          <w:spacing w:val="-8"/>
        </w:rPr>
        <w:t xml:space="preserve"> </w:t>
      </w:r>
      <w:r>
        <w:t>its</w:t>
      </w:r>
      <w:r>
        <w:rPr>
          <w:spacing w:val="-6"/>
        </w:rPr>
        <w:t xml:space="preserve"> </w:t>
      </w:r>
      <w:r>
        <w:t>qualifications</w:t>
      </w:r>
      <w:r>
        <w:rPr>
          <w:spacing w:val="-5"/>
        </w:rPr>
        <w:t xml:space="preserve"> </w:t>
      </w:r>
      <w:r>
        <w:t>compare</w:t>
      </w:r>
      <w:r>
        <w:rPr>
          <w:spacing w:val="-9"/>
        </w:rPr>
        <w:t xml:space="preserve"> </w:t>
      </w:r>
      <w:r>
        <w:t>with</w:t>
      </w:r>
      <w:r>
        <w:rPr>
          <w:spacing w:val="-7"/>
        </w:rPr>
        <w:t xml:space="preserve"> </w:t>
      </w:r>
      <w:r>
        <w:t>assessments</w:t>
      </w:r>
      <w:r>
        <w:rPr>
          <w:spacing w:val="-4"/>
        </w:rPr>
        <w:t xml:space="preserve"> </w:t>
      </w:r>
      <w:r>
        <w:t>available</w:t>
      </w:r>
      <w:r>
        <w:rPr>
          <w:spacing w:val="-4"/>
        </w:rPr>
        <w:t xml:space="preserve"> </w:t>
      </w:r>
      <w:r>
        <w:t>in</w:t>
      </w:r>
      <w:r>
        <w:rPr>
          <w:spacing w:val="-7"/>
        </w:rPr>
        <w:t xml:space="preserve"> </w:t>
      </w:r>
      <w:r>
        <w:t>other</w:t>
      </w:r>
      <w:r>
        <w:rPr>
          <w:spacing w:val="-6"/>
        </w:rPr>
        <w:t xml:space="preserve"> </w:t>
      </w:r>
      <w:r>
        <w:t xml:space="preserve">education </w:t>
      </w:r>
      <w:r>
        <w:rPr>
          <w:spacing w:val="-2"/>
        </w:rPr>
        <w:t>systems.</w:t>
      </w:r>
    </w:p>
    <w:p w14:paraId="143661D6" w14:textId="77777777" w:rsidR="00EC3668" w:rsidRDefault="00EC3668">
      <w:pPr>
        <w:pStyle w:val="BodyText"/>
        <w:spacing w:before="197"/>
      </w:pPr>
    </w:p>
    <w:p w14:paraId="0554133B" w14:textId="77777777" w:rsidR="00EC3668" w:rsidRDefault="00A055B7">
      <w:pPr>
        <w:pStyle w:val="Heading2"/>
        <w:numPr>
          <w:ilvl w:val="1"/>
          <w:numId w:val="2"/>
        </w:numPr>
        <w:tabs>
          <w:tab w:val="left" w:pos="645"/>
        </w:tabs>
        <w:ind w:left="645" w:hanging="545"/>
        <w:jc w:val="both"/>
      </w:pPr>
      <w:bookmarkStart w:id="41" w:name="_Toc171594567"/>
      <w:r>
        <w:t>:</w:t>
      </w:r>
      <w:r>
        <w:rPr>
          <w:spacing w:val="-12"/>
        </w:rPr>
        <w:t xml:space="preserve"> </w:t>
      </w:r>
      <w:r>
        <w:t>External</w:t>
      </w:r>
      <w:r>
        <w:rPr>
          <w:spacing w:val="-9"/>
        </w:rPr>
        <w:t xml:space="preserve"> </w:t>
      </w:r>
      <w:r>
        <w:rPr>
          <w:spacing w:val="-2"/>
        </w:rPr>
        <w:t>regulation</w:t>
      </w:r>
      <w:bookmarkEnd w:id="41"/>
    </w:p>
    <w:p w14:paraId="057272AA" w14:textId="77777777" w:rsidR="00EC3668" w:rsidRDefault="00A055B7">
      <w:pPr>
        <w:pStyle w:val="BodyText"/>
        <w:spacing w:before="85" w:line="266" w:lineRule="auto"/>
        <w:ind w:left="100" w:right="314"/>
      </w:pPr>
      <w:r>
        <w:t>SQA is accredited by SQA (Accreditation) and other regulators to offer a range of qualifications. SQA will adhere to the accrediting or other regulatory criteria to ensure that the</w:t>
      </w:r>
      <w:r>
        <w:rPr>
          <w:spacing w:val="-5"/>
        </w:rPr>
        <w:t xml:space="preserve"> </w:t>
      </w:r>
      <w:r>
        <w:t>assessment</w:t>
      </w:r>
      <w:r>
        <w:rPr>
          <w:spacing w:val="-6"/>
        </w:rPr>
        <w:t xml:space="preserve"> </w:t>
      </w:r>
      <w:r>
        <w:t>of</w:t>
      </w:r>
      <w:r>
        <w:rPr>
          <w:spacing w:val="-4"/>
        </w:rPr>
        <w:t xml:space="preserve"> </w:t>
      </w:r>
      <w:r>
        <w:t>its</w:t>
      </w:r>
      <w:r>
        <w:rPr>
          <w:spacing w:val="-6"/>
        </w:rPr>
        <w:t xml:space="preserve"> </w:t>
      </w:r>
      <w:r>
        <w:t>qualifications</w:t>
      </w:r>
      <w:r>
        <w:rPr>
          <w:spacing w:val="-7"/>
        </w:rPr>
        <w:t xml:space="preserve"> </w:t>
      </w:r>
      <w:r>
        <w:t>is</w:t>
      </w:r>
      <w:r>
        <w:rPr>
          <w:spacing w:val="-5"/>
        </w:rPr>
        <w:t xml:space="preserve"> </w:t>
      </w:r>
      <w:r>
        <w:t>valued</w:t>
      </w:r>
      <w:r>
        <w:rPr>
          <w:spacing w:val="-5"/>
        </w:rPr>
        <w:t xml:space="preserve"> </w:t>
      </w:r>
      <w:r>
        <w:t>and</w:t>
      </w:r>
      <w:r>
        <w:rPr>
          <w:spacing w:val="-12"/>
        </w:rPr>
        <w:t xml:space="preserve"> </w:t>
      </w:r>
      <w:r>
        <w:t>credible</w:t>
      </w:r>
      <w:r>
        <w:rPr>
          <w:spacing w:val="-5"/>
        </w:rPr>
        <w:t xml:space="preserve"> </w:t>
      </w:r>
      <w:r>
        <w:t>with</w:t>
      </w:r>
      <w:r>
        <w:rPr>
          <w:spacing w:val="-7"/>
        </w:rPr>
        <w:t xml:space="preserve"> </w:t>
      </w:r>
      <w:r>
        <w:t>users,</w:t>
      </w:r>
      <w:r>
        <w:rPr>
          <w:spacing w:val="-5"/>
        </w:rPr>
        <w:t xml:space="preserve"> </w:t>
      </w:r>
      <w:r>
        <w:t>partner</w:t>
      </w:r>
      <w:r>
        <w:rPr>
          <w:spacing w:val="-4"/>
        </w:rPr>
        <w:t xml:space="preserve"> </w:t>
      </w:r>
      <w:proofErr w:type="spellStart"/>
      <w:r>
        <w:t>organisations</w:t>
      </w:r>
      <w:proofErr w:type="spellEnd"/>
      <w:r>
        <w:t xml:space="preserve"> and the wider community.</w:t>
      </w:r>
    </w:p>
    <w:sectPr w:rsidR="00EC3668">
      <w:pgSz w:w="11920" w:h="16850"/>
      <w:pgMar w:top="1180" w:right="1240" w:bottom="960" w:left="1340" w:header="0" w:footer="76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A3728C5" w14:textId="77777777" w:rsidR="00A055B7" w:rsidRDefault="00A055B7">
      <w:r>
        <w:separator/>
      </w:r>
    </w:p>
  </w:endnote>
  <w:endnote w:type="continuationSeparator" w:id="0">
    <w:p w14:paraId="3EF1D315" w14:textId="77777777" w:rsidR="00A055B7" w:rsidRDefault="00A05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7383FD" w14:textId="77777777" w:rsidR="00EC3668" w:rsidRDefault="00A055B7">
    <w:pPr>
      <w:pStyle w:val="BodyText"/>
      <w:spacing w:line="14" w:lineRule="auto"/>
      <w:rPr>
        <w:sz w:val="20"/>
      </w:rPr>
    </w:pPr>
    <w:r>
      <w:rPr>
        <w:noProof/>
      </w:rPr>
      <mc:AlternateContent>
        <mc:Choice Requires="wps">
          <w:drawing>
            <wp:anchor distT="0" distB="0" distL="0" distR="0" simplePos="0" relativeHeight="487362048" behindDoc="1" locked="0" layoutInCell="1" allowOverlap="1" wp14:anchorId="0318ED17" wp14:editId="6E4C3D55">
              <wp:simplePos x="0" y="0"/>
              <wp:positionH relativeFrom="page">
                <wp:posOffset>3664584</wp:posOffset>
              </wp:positionH>
              <wp:positionV relativeFrom="page">
                <wp:posOffset>10069648</wp:posOffset>
              </wp:positionV>
              <wp:extent cx="238760" cy="182245"/>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8760" cy="182245"/>
                      </a:xfrm>
                      <a:prstGeom prst="rect">
                        <a:avLst/>
                      </a:prstGeom>
                    </wps:spPr>
                    <wps:txbx>
                      <w:txbxContent>
                        <w:p w14:paraId="7DD9C5A3" w14:textId="77777777" w:rsidR="00EC3668" w:rsidRDefault="00A055B7">
                          <w:pPr>
                            <w:pStyle w:val="BodyText"/>
                            <w:spacing w:before="13"/>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wps:txbx>
                    <wps:bodyPr wrap="square" lIns="0" tIns="0" rIns="0" bIns="0" rtlCol="0">
                      <a:noAutofit/>
                    </wps:bodyPr>
                  </wps:wsp>
                </a:graphicData>
              </a:graphic>
            </wp:anchor>
          </w:drawing>
        </mc:Choice>
        <mc:Fallback>
          <w:pict>
            <v:shapetype w14:anchorId="0318ED17" id="_x0000_t202" coordsize="21600,21600" o:spt="202" path="m,l,21600r21600,l21600,xe">
              <v:stroke joinstyle="miter"/>
              <v:path gradientshapeok="t" o:connecttype="rect"/>
            </v:shapetype>
            <v:shape id="Textbox 2" o:spid="_x0000_s1026" type="#_x0000_t202" style="position:absolute;margin-left:288.55pt;margin-top:792.9pt;width:18.8pt;height:14.35pt;z-index:-159544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" filled="f" stroked="f">
              <v:textbox inset="0,0,0,0">
                <w:txbxContent>
                  <w:p w14:paraId="7DD9C5A3" w14:textId="77777777" w:rsidR="00EC3668" w:rsidRDefault="00A055B7">
                    <w:pPr>
                      <w:pStyle w:val="BodyText"/>
                      <w:spacing w:before="13"/>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5F6CD54" w14:textId="77777777" w:rsidR="00A055B7" w:rsidRDefault="00A055B7">
      <w:r>
        <w:separator/>
      </w:r>
    </w:p>
  </w:footnote>
  <w:footnote w:type="continuationSeparator" w:id="0">
    <w:p w14:paraId="3D04A8AD" w14:textId="77777777" w:rsidR="00A055B7" w:rsidRDefault="00A055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CCC6A7B"/>
    <w:multiLevelType w:val="hybridMultilevel"/>
    <w:tmpl w:val="772064D4"/>
    <w:lvl w:ilvl="0" w:tplc="922AFA40">
      <w:start w:val="1"/>
      <w:numFmt w:val="decimal"/>
      <w:lvlText w:val="%1"/>
      <w:lvlJc w:val="left"/>
      <w:pPr>
        <w:ind w:left="458" w:hanging="358"/>
        <w:jc w:val="left"/>
      </w:pPr>
      <w:rPr>
        <w:rFonts w:ascii="Arial" w:eastAsia="Arial" w:hAnsi="Arial" w:cs="Arial" w:hint="default"/>
        <w:b w:val="0"/>
        <w:bCs w:val="0"/>
        <w:i w:val="0"/>
        <w:iCs w:val="0"/>
        <w:spacing w:val="0"/>
        <w:w w:val="100"/>
        <w:sz w:val="22"/>
        <w:szCs w:val="22"/>
        <w:lang w:val="en-US" w:eastAsia="en-US" w:bidi="ar-SA"/>
      </w:rPr>
    </w:lvl>
    <w:lvl w:ilvl="1" w:tplc="1C205FDA">
      <w:numFmt w:val="bullet"/>
      <w:lvlText w:val="•"/>
      <w:lvlJc w:val="left"/>
      <w:pPr>
        <w:ind w:left="1347" w:hanging="358"/>
      </w:pPr>
      <w:rPr>
        <w:rFonts w:hint="default"/>
        <w:lang w:val="en-US" w:eastAsia="en-US" w:bidi="ar-SA"/>
      </w:rPr>
    </w:lvl>
    <w:lvl w:ilvl="2" w:tplc="CCF4578C">
      <w:numFmt w:val="bullet"/>
      <w:lvlText w:val="•"/>
      <w:lvlJc w:val="left"/>
      <w:pPr>
        <w:ind w:left="2234" w:hanging="358"/>
      </w:pPr>
      <w:rPr>
        <w:rFonts w:hint="default"/>
        <w:lang w:val="en-US" w:eastAsia="en-US" w:bidi="ar-SA"/>
      </w:rPr>
    </w:lvl>
    <w:lvl w:ilvl="3" w:tplc="ECB6ACD4">
      <w:numFmt w:val="bullet"/>
      <w:lvlText w:val="•"/>
      <w:lvlJc w:val="left"/>
      <w:pPr>
        <w:ind w:left="3121" w:hanging="358"/>
      </w:pPr>
      <w:rPr>
        <w:rFonts w:hint="default"/>
        <w:lang w:val="en-US" w:eastAsia="en-US" w:bidi="ar-SA"/>
      </w:rPr>
    </w:lvl>
    <w:lvl w:ilvl="4" w:tplc="D66A2458">
      <w:numFmt w:val="bullet"/>
      <w:lvlText w:val="•"/>
      <w:lvlJc w:val="left"/>
      <w:pPr>
        <w:ind w:left="4008" w:hanging="358"/>
      </w:pPr>
      <w:rPr>
        <w:rFonts w:hint="default"/>
        <w:lang w:val="en-US" w:eastAsia="en-US" w:bidi="ar-SA"/>
      </w:rPr>
    </w:lvl>
    <w:lvl w:ilvl="5" w:tplc="9A8A2AEE">
      <w:numFmt w:val="bullet"/>
      <w:lvlText w:val="•"/>
      <w:lvlJc w:val="left"/>
      <w:pPr>
        <w:ind w:left="4895" w:hanging="358"/>
      </w:pPr>
      <w:rPr>
        <w:rFonts w:hint="default"/>
        <w:lang w:val="en-US" w:eastAsia="en-US" w:bidi="ar-SA"/>
      </w:rPr>
    </w:lvl>
    <w:lvl w:ilvl="6" w:tplc="46B2968E">
      <w:numFmt w:val="bullet"/>
      <w:lvlText w:val="•"/>
      <w:lvlJc w:val="left"/>
      <w:pPr>
        <w:ind w:left="5782" w:hanging="358"/>
      </w:pPr>
      <w:rPr>
        <w:rFonts w:hint="default"/>
        <w:lang w:val="en-US" w:eastAsia="en-US" w:bidi="ar-SA"/>
      </w:rPr>
    </w:lvl>
    <w:lvl w:ilvl="7" w:tplc="4D5AEBD0">
      <w:numFmt w:val="bullet"/>
      <w:lvlText w:val="•"/>
      <w:lvlJc w:val="left"/>
      <w:pPr>
        <w:ind w:left="6669" w:hanging="358"/>
      </w:pPr>
      <w:rPr>
        <w:rFonts w:hint="default"/>
        <w:lang w:val="en-US" w:eastAsia="en-US" w:bidi="ar-SA"/>
      </w:rPr>
    </w:lvl>
    <w:lvl w:ilvl="8" w:tplc="4E1AAB1E">
      <w:numFmt w:val="bullet"/>
      <w:lvlText w:val="•"/>
      <w:lvlJc w:val="left"/>
      <w:pPr>
        <w:ind w:left="7556" w:hanging="358"/>
      </w:pPr>
      <w:rPr>
        <w:rFonts w:hint="default"/>
        <w:lang w:val="en-US" w:eastAsia="en-US" w:bidi="ar-SA"/>
      </w:rPr>
    </w:lvl>
  </w:abstractNum>
  <w:abstractNum w:abstractNumId="1" w15:restartNumberingAfterBreak="0">
    <w:nsid w:val="1F4B4834"/>
    <w:multiLevelType w:val="multilevel"/>
    <w:tmpl w:val="6DF6D0DA"/>
    <w:lvl w:ilvl="0">
      <w:start w:val="3"/>
      <w:numFmt w:val="decimal"/>
      <w:lvlText w:val="%1"/>
      <w:lvlJc w:val="left"/>
      <w:pPr>
        <w:ind w:left="492" w:hanging="393"/>
        <w:jc w:val="left"/>
      </w:pPr>
      <w:rPr>
        <w:rFonts w:hint="default"/>
        <w:lang w:val="en-US" w:eastAsia="en-US" w:bidi="ar-SA"/>
      </w:rPr>
    </w:lvl>
    <w:lvl w:ilvl="1">
      <w:start w:val="1"/>
      <w:numFmt w:val="decimal"/>
      <w:lvlText w:val="%1.%2"/>
      <w:lvlJc w:val="left"/>
      <w:pPr>
        <w:ind w:left="492" w:hanging="393"/>
        <w:jc w:val="left"/>
      </w:pPr>
      <w:rPr>
        <w:rFonts w:ascii="Arial" w:eastAsia="Arial" w:hAnsi="Arial" w:cs="Arial" w:hint="default"/>
        <w:b/>
        <w:bCs/>
        <w:i w:val="0"/>
        <w:iCs w:val="0"/>
        <w:spacing w:val="0"/>
        <w:w w:val="100"/>
        <w:sz w:val="26"/>
        <w:szCs w:val="26"/>
        <w:lang w:val="en-US" w:eastAsia="en-US" w:bidi="ar-SA"/>
      </w:rPr>
    </w:lvl>
    <w:lvl w:ilvl="2">
      <w:numFmt w:val="bullet"/>
      <w:lvlText w:val=""/>
      <w:lvlJc w:val="left"/>
      <w:pPr>
        <w:ind w:left="460" w:hanging="360"/>
      </w:pPr>
      <w:rPr>
        <w:rFonts w:ascii="Symbol" w:eastAsia="Symbol" w:hAnsi="Symbol" w:cs="Symbol" w:hint="default"/>
        <w:b w:val="0"/>
        <w:bCs w:val="0"/>
        <w:i w:val="0"/>
        <w:iCs w:val="0"/>
        <w:spacing w:val="0"/>
        <w:w w:val="100"/>
        <w:sz w:val="22"/>
        <w:szCs w:val="22"/>
        <w:lang w:val="en-US" w:eastAsia="en-US" w:bidi="ar-SA"/>
      </w:rPr>
    </w:lvl>
    <w:lvl w:ilvl="3">
      <w:numFmt w:val="bullet"/>
      <w:lvlText w:val="•"/>
      <w:lvlJc w:val="left"/>
      <w:pPr>
        <w:ind w:left="2462" w:hanging="360"/>
      </w:pPr>
      <w:rPr>
        <w:rFonts w:hint="default"/>
        <w:lang w:val="en-US" w:eastAsia="en-US" w:bidi="ar-SA"/>
      </w:rPr>
    </w:lvl>
    <w:lvl w:ilvl="4">
      <w:numFmt w:val="bullet"/>
      <w:lvlText w:val="•"/>
      <w:lvlJc w:val="left"/>
      <w:pPr>
        <w:ind w:left="3443" w:hanging="360"/>
      </w:pPr>
      <w:rPr>
        <w:rFonts w:hint="default"/>
        <w:lang w:val="en-US" w:eastAsia="en-US" w:bidi="ar-SA"/>
      </w:rPr>
    </w:lvl>
    <w:lvl w:ilvl="5">
      <w:numFmt w:val="bullet"/>
      <w:lvlText w:val="•"/>
      <w:lvlJc w:val="left"/>
      <w:pPr>
        <w:ind w:left="4424" w:hanging="360"/>
      </w:pPr>
      <w:rPr>
        <w:rFonts w:hint="default"/>
        <w:lang w:val="en-US" w:eastAsia="en-US" w:bidi="ar-SA"/>
      </w:rPr>
    </w:lvl>
    <w:lvl w:ilvl="6">
      <w:numFmt w:val="bullet"/>
      <w:lvlText w:val="•"/>
      <w:lvlJc w:val="left"/>
      <w:pPr>
        <w:ind w:left="5406" w:hanging="360"/>
      </w:pPr>
      <w:rPr>
        <w:rFonts w:hint="default"/>
        <w:lang w:val="en-US" w:eastAsia="en-US" w:bidi="ar-SA"/>
      </w:rPr>
    </w:lvl>
    <w:lvl w:ilvl="7">
      <w:numFmt w:val="bullet"/>
      <w:lvlText w:val="•"/>
      <w:lvlJc w:val="left"/>
      <w:pPr>
        <w:ind w:left="6387" w:hanging="360"/>
      </w:pPr>
      <w:rPr>
        <w:rFonts w:hint="default"/>
        <w:lang w:val="en-US" w:eastAsia="en-US" w:bidi="ar-SA"/>
      </w:rPr>
    </w:lvl>
    <w:lvl w:ilvl="8">
      <w:numFmt w:val="bullet"/>
      <w:lvlText w:val="•"/>
      <w:lvlJc w:val="left"/>
      <w:pPr>
        <w:ind w:left="7368" w:hanging="360"/>
      </w:pPr>
      <w:rPr>
        <w:rFonts w:hint="default"/>
        <w:lang w:val="en-US" w:eastAsia="en-US" w:bidi="ar-SA"/>
      </w:rPr>
    </w:lvl>
  </w:abstractNum>
  <w:abstractNum w:abstractNumId="2" w15:restartNumberingAfterBreak="0">
    <w:nsid w:val="20273EE1"/>
    <w:multiLevelType w:val="hybridMultilevel"/>
    <w:tmpl w:val="14FC4B3A"/>
    <w:lvl w:ilvl="0" w:tplc="55947FAC">
      <w:numFmt w:val="bullet"/>
      <w:lvlText w:val=""/>
      <w:lvlJc w:val="left"/>
      <w:pPr>
        <w:ind w:left="460" w:hanging="360"/>
      </w:pPr>
      <w:rPr>
        <w:rFonts w:ascii="Symbol" w:eastAsia="Symbol" w:hAnsi="Symbol" w:cs="Symbol" w:hint="default"/>
        <w:b w:val="0"/>
        <w:bCs w:val="0"/>
        <w:i w:val="0"/>
        <w:iCs w:val="0"/>
        <w:spacing w:val="0"/>
        <w:w w:val="100"/>
        <w:sz w:val="22"/>
        <w:szCs w:val="22"/>
        <w:lang w:val="en-US" w:eastAsia="en-US" w:bidi="ar-SA"/>
      </w:rPr>
    </w:lvl>
    <w:lvl w:ilvl="1" w:tplc="4BBA9248">
      <w:numFmt w:val="bullet"/>
      <w:lvlText w:val="—"/>
      <w:lvlJc w:val="left"/>
      <w:pPr>
        <w:ind w:left="1024" w:hanging="358"/>
      </w:pPr>
      <w:rPr>
        <w:rFonts w:ascii="Times New Roman" w:eastAsia="Times New Roman" w:hAnsi="Times New Roman" w:cs="Times New Roman" w:hint="default"/>
        <w:b w:val="0"/>
        <w:bCs w:val="0"/>
        <w:i w:val="0"/>
        <w:iCs w:val="0"/>
        <w:spacing w:val="0"/>
        <w:w w:val="100"/>
        <w:sz w:val="22"/>
        <w:szCs w:val="22"/>
        <w:lang w:val="en-US" w:eastAsia="en-US" w:bidi="ar-SA"/>
      </w:rPr>
    </w:lvl>
    <w:lvl w:ilvl="2" w:tplc="42227AD6">
      <w:numFmt w:val="bullet"/>
      <w:lvlText w:val="•"/>
      <w:lvlJc w:val="left"/>
      <w:pPr>
        <w:ind w:left="1943" w:hanging="358"/>
      </w:pPr>
      <w:rPr>
        <w:rFonts w:hint="default"/>
        <w:lang w:val="en-US" w:eastAsia="en-US" w:bidi="ar-SA"/>
      </w:rPr>
    </w:lvl>
    <w:lvl w:ilvl="3" w:tplc="FC7CD990">
      <w:numFmt w:val="bullet"/>
      <w:lvlText w:val="•"/>
      <w:lvlJc w:val="left"/>
      <w:pPr>
        <w:ind w:left="2866" w:hanging="358"/>
      </w:pPr>
      <w:rPr>
        <w:rFonts w:hint="default"/>
        <w:lang w:val="en-US" w:eastAsia="en-US" w:bidi="ar-SA"/>
      </w:rPr>
    </w:lvl>
    <w:lvl w:ilvl="4" w:tplc="F6A6EFFA">
      <w:numFmt w:val="bullet"/>
      <w:lvlText w:val="•"/>
      <w:lvlJc w:val="left"/>
      <w:pPr>
        <w:ind w:left="3790" w:hanging="358"/>
      </w:pPr>
      <w:rPr>
        <w:rFonts w:hint="default"/>
        <w:lang w:val="en-US" w:eastAsia="en-US" w:bidi="ar-SA"/>
      </w:rPr>
    </w:lvl>
    <w:lvl w:ilvl="5" w:tplc="0F5A3E3E">
      <w:numFmt w:val="bullet"/>
      <w:lvlText w:val="•"/>
      <w:lvlJc w:val="left"/>
      <w:pPr>
        <w:ind w:left="4713" w:hanging="358"/>
      </w:pPr>
      <w:rPr>
        <w:rFonts w:hint="default"/>
        <w:lang w:val="en-US" w:eastAsia="en-US" w:bidi="ar-SA"/>
      </w:rPr>
    </w:lvl>
    <w:lvl w:ilvl="6" w:tplc="54804652">
      <w:numFmt w:val="bullet"/>
      <w:lvlText w:val="•"/>
      <w:lvlJc w:val="left"/>
      <w:pPr>
        <w:ind w:left="5637" w:hanging="358"/>
      </w:pPr>
      <w:rPr>
        <w:rFonts w:hint="default"/>
        <w:lang w:val="en-US" w:eastAsia="en-US" w:bidi="ar-SA"/>
      </w:rPr>
    </w:lvl>
    <w:lvl w:ilvl="7" w:tplc="0D36362A">
      <w:numFmt w:val="bullet"/>
      <w:lvlText w:val="•"/>
      <w:lvlJc w:val="left"/>
      <w:pPr>
        <w:ind w:left="6560" w:hanging="358"/>
      </w:pPr>
      <w:rPr>
        <w:rFonts w:hint="default"/>
        <w:lang w:val="en-US" w:eastAsia="en-US" w:bidi="ar-SA"/>
      </w:rPr>
    </w:lvl>
    <w:lvl w:ilvl="8" w:tplc="3E74404A">
      <w:numFmt w:val="bullet"/>
      <w:lvlText w:val="•"/>
      <w:lvlJc w:val="left"/>
      <w:pPr>
        <w:ind w:left="7484" w:hanging="358"/>
      </w:pPr>
      <w:rPr>
        <w:rFonts w:hint="default"/>
        <w:lang w:val="en-US" w:eastAsia="en-US" w:bidi="ar-SA"/>
      </w:rPr>
    </w:lvl>
  </w:abstractNum>
  <w:abstractNum w:abstractNumId="3" w15:restartNumberingAfterBreak="0">
    <w:nsid w:val="593D4CC1"/>
    <w:multiLevelType w:val="multilevel"/>
    <w:tmpl w:val="93FEED50"/>
    <w:lvl w:ilvl="0">
      <w:start w:val="3"/>
      <w:numFmt w:val="decimal"/>
      <w:lvlText w:val="%1"/>
      <w:lvlJc w:val="left"/>
      <w:pPr>
        <w:ind w:left="974" w:hanging="308"/>
        <w:jc w:val="left"/>
      </w:pPr>
      <w:rPr>
        <w:rFonts w:hint="default"/>
        <w:lang w:val="en-US" w:eastAsia="en-US" w:bidi="ar-SA"/>
      </w:rPr>
    </w:lvl>
    <w:lvl w:ilvl="1">
      <w:start w:val="1"/>
      <w:numFmt w:val="decimal"/>
      <w:lvlText w:val="%1.%2"/>
      <w:lvlJc w:val="left"/>
      <w:pPr>
        <w:ind w:left="974" w:hanging="308"/>
        <w:jc w:val="left"/>
      </w:pPr>
      <w:rPr>
        <w:rFonts w:ascii="Arial" w:eastAsia="Arial" w:hAnsi="Arial" w:cs="Arial" w:hint="default"/>
        <w:b w:val="0"/>
        <w:bCs w:val="0"/>
        <w:i w:val="0"/>
        <w:iCs w:val="0"/>
        <w:spacing w:val="0"/>
        <w:w w:val="100"/>
        <w:sz w:val="20"/>
        <w:szCs w:val="20"/>
        <w:lang w:val="en-US" w:eastAsia="en-US" w:bidi="ar-SA"/>
      </w:rPr>
    </w:lvl>
    <w:lvl w:ilvl="2">
      <w:numFmt w:val="bullet"/>
      <w:lvlText w:val="•"/>
      <w:lvlJc w:val="left"/>
      <w:pPr>
        <w:ind w:left="2650" w:hanging="308"/>
      </w:pPr>
      <w:rPr>
        <w:rFonts w:hint="default"/>
        <w:lang w:val="en-US" w:eastAsia="en-US" w:bidi="ar-SA"/>
      </w:rPr>
    </w:lvl>
    <w:lvl w:ilvl="3">
      <w:numFmt w:val="bullet"/>
      <w:lvlText w:val="•"/>
      <w:lvlJc w:val="left"/>
      <w:pPr>
        <w:ind w:left="3485" w:hanging="308"/>
      </w:pPr>
      <w:rPr>
        <w:rFonts w:hint="default"/>
        <w:lang w:val="en-US" w:eastAsia="en-US" w:bidi="ar-SA"/>
      </w:rPr>
    </w:lvl>
    <w:lvl w:ilvl="4">
      <w:numFmt w:val="bullet"/>
      <w:lvlText w:val="•"/>
      <w:lvlJc w:val="left"/>
      <w:pPr>
        <w:ind w:left="4320" w:hanging="308"/>
      </w:pPr>
      <w:rPr>
        <w:rFonts w:hint="default"/>
        <w:lang w:val="en-US" w:eastAsia="en-US" w:bidi="ar-SA"/>
      </w:rPr>
    </w:lvl>
    <w:lvl w:ilvl="5">
      <w:numFmt w:val="bullet"/>
      <w:lvlText w:val="•"/>
      <w:lvlJc w:val="left"/>
      <w:pPr>
        <w:ind w:left="5155" w:hanging="308"/>
      </w:pPr>
      <w:rPr>
        <w:rFonts w:hint="default"/>
        <w:lang w:val="en-US" w:eastAsia="en-US" w:bidi="ar-SA"/>
      </w:rPr>
    </w:lvl>
    <w:lvl w:ilvl="6">
      <w:numFmt w:val="bullet"/>
      <w:lvlText w:val="•"/>
      <w:lvlJc w:val="left"/>
      <w:pPr>
        <w:ind w:left="5990" w:hanging="308"/>
      </w:pPr>
      <w:rPr>
        <w:rFonts w:hint="default"/>
        <w:lang w:val="en-US" w:eastAsia="en-US" w:bidi="ar-SA"/>
      </w:rPr>
    </w:lvl>
    <w:lvl w:ilvl="7">
      <w:numFmt w:val="bullet"/>
      <w:lvlText w:val="•"/>
      <w:lvlJc w:val="left"/>
      <w:pPr>
        <w:ind w:left="6825" w:hanging="308"/>
      </w:pPr>
      <w:rPr>
        <w:rFonts w:hint="default"/>
        <w:lang w:val="en-US" w:eastAsia="en-US" w:bidi="ar-SA"/>
      </w:rPr>
    </w:lvl>
    <w:lvl w:ilvl="8">
      <w:numFmt w:val="bullet"/>
      <w:lvlText w:val="•"/>
      <w:lvlJc w:val="left"/>
      <w:pPr>
        <w:ind w:left="7660" w:hanging="308"/>
      </w:pPr>
      <w:rPr>
        <w:rFonts w:hint="default"/>
        <w:lang w:val="en-US" w:eastAsia="en-US" w:bidi="ar-SA"/>
      </w:rPr>
    </w:lvl>
  </w:abstractNum>
  <w:abstractNum w:abstractNumId="4" w15:restartNumberingAfterBreak="0">
    <w:nsid w:val="5A9D0A77"/>
    <w:multiLevelType w:val="hybridMultilevel"/>
    <w:tmpl w:val="39501D1E"/>
    <w:lvl w:ilvl="0" w:tplc="5ED6B6F0">
      <w:numFmt w:val="bullet"/>
      <w:lvlText w:val=""/>
      <w:lvlJc w:val="left"/>
      <w:pPr>
        <w:ind w:left="460" w:hanging="360"/>
      </w:pPr>
      <w:rPr>
        <w:rFonts w:ascii="Symbol" w:eastAsia="Symbol" w:hAnsi="Symbol" w:cs="Symbol" w:hint="default"/>
        <w:b w:val="0"/>
        <w:bCs w:val="0"/>
        <w:i w:val="0"/>
        <w:iCs w:val="0"/>
        <w:spacing w:val="0"/>
        <w:w w:val="100"/>
        <w:sz w:val="22"/>
        <w:szCs w:val="22"/>
        <w:lang w:val="en-US" w:eastAsia="en-US" w:bidi="ar-SA"/>
      </w:rPr>
    </w:lvl>
    <w:lvl w:ilvl="1" w:tplc="C6D09FFA">
      <w:numFmt w:val="bullet"/>
      <w:lvlText w:val="•"/>
      <w:lvlJc w:val="left"/>
      <w:pPr>
        <w:ind w:left="1347" w:hanging="360"/>
      </w:pPr>
      <w:rPr>
        <w:rFonts w:hint="default"/>
        <w:lang w:val="en-US" w:eastAsia="en-US" w:bidi="ar-SA"/>
      </w:rPr>
    </w:lvl>
    <w:lvl w:ilvl="2" w:tplc="B0AE9CFA">
      <w:numFmt w:val="bullet"/>
      <w:lvlText w:val="•"/>
      <w:lvlJc w:val="left"/>
      <w:pPr>
        <w:ind w:left="2234" w:hanging="360"/>
      </w:pPr>
      <w:rPr>
        <w:rFonts w:hint="default"/>
        <w:lang w:val="en-US" w:eastAsia="en-US" w:bidi="ar-SA"/>
      </w:rPr>
    </w:lvl>
    <w:lvl w:ilvl="3" w:tplc="ACF841D6">
      <w:numFmt w:val="bullet"/>
      <w:lvlText w:val="•"/>
      <w:lvlJc w:val="left"/>
      <w:pPr>
        <w:ind w:left="3121" w:hanging="360"/>
      </w:pPr>
      <w:rPr>
        <w:rFonts w:hint="default"/>
        <w:lang w:val="en-US" w:eastAsia="en-US" w:bidi="ar-SA"/>
      </w:rPr>
    </w:lvl>
    <w:lvl w:ilvl="4" w:tplc="FD4ABB60">
      <w:numFmt w:val="bullet"/>
      <w:lvlText w:val="•"/>
      <w:lvlJc w:val="left"/>
      <w:pPr>
        <w:ind w:left="4008" w:hanging="360"/>
      </w:pPr>
      <w:rPr>
        <w:rFonts w:hint="default"/>
        <w:lang w:val="en-US" w:eastAsia="en-US" w:bidi="ar-SA"/>
      </w:rPr>
    </w:lvl>
    <w:lvl w:ilvl="5" w:tplc="D29ADA48">
      <w:numFmt w:val="bullet"/>
      <w:lvlText w:val="•"/>
      <w:lvlJc w:val="left"/>
      <w:pPr>
        <w:ind w:left="4895" w:hanging="360"/>
      </w:pPr>
      <w:rPr>
        <w:rFonts w:hint="default"/>
        <w:lang w:val="en-US" w:eastAsia="en-US" w:bidi="ar-SA"/>
      </w:rPr>
    </w:lvl>
    <w:lvl w:ilvl="6" w:tplc="BE4E30AC">
      <w:numFmt w:val="bullet"/>
      <w:lvlText w:val="•"/>
      <w:lvlJc w:val="left"/>
      <w:pPr>
        <w:ind w:left="5782" w:hanging="360"/>
      </w:pPr>
      <w:rPr>
        <w:rFonts w:hint="default"/>
        <w:lang w:val="en-US" w:eastAsia="en-US" w:bidi="ar-SA"/>
      </w:rPr>
    </w:lvl>
    <w:lvl w:ilvl="7" w:tplc="C3BCB104">
      <w:numFmt w:val="bullet"/>
      <w:lvlText w:val="•"/>
      <w:lvlJc w:val="left"/>
      <w:pPr>
        <w:ind w:left="6669" w:hanging="360"/>
      </w:pPr>
      <w:rPr>
        <w:rFonts w:hint="default"/>
        <w:lang w:val="en-US" w:eastAsia="en-US" w:bidi="ar-SA"/>
      </w:rPr>
    </w:lvl>
    <w:lvl w:ilvl="8" w:tplc="5B66D9B4">
      <w:numFmt w:val="bullet"/>
      <w:lvlText w:val="•"/>
      <w:lvlJc w:val="left"/>
      <w:pPr>
        <w:ind w:left="7556" w:hanging="360"/>
      </w:pPr>
      <w:rPr>
        <w:rFonts w:hint="default"/>
        <w:lang w:val="en-US" w:eastAsia="en-US" w:bidi="ar-SA"/>
      </w:rPr>
    </w:lvl>
  </w:abstractNum>
  <w:num w:numId="1" w16cid:durableId="1321080478">
    <w:abstractNumId w:val="4"/>
  </w:num>
  <w:num w:numId="2" w16cid:durableId="1441753168">
    <w:abstractNumId w:val="1"/>
  </w:num>
  <w:num w:numId="3" w16cid:durableId="600989427">
    <w:abstractNumId w:val="0"/>
  </w:num>
  <w:num w:numId="4" w16cid:durableId="871527860">
    <w:abstractNumId w:val="2"/>
  </w:num>
  <w:num w:numId="5" w16cid:durableId="168729087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668"/>
    <w:rsid w:val="000308EF"/>
    <w:rsid w:val="00241DD8"/>
    <w:rsid w:val="00327C24"/>
    <w:rsid w:val="00414CB2"/>
    <w:rsid w:val="0061763A"/>
    <w:rsid w:val="006F322A"/>
    <w:rsid w:val="00853AEF"/>
    <w:rsid w:val="0087702A"/>
    <w:rsid w:val="00967D00"/>
    <w:rsid w:val="009B565A"/>
    <w:rsid w:val="00A055B7"/>
    <w:rsid w:val="00AE5BC8"/>
    <w:rsid w:val="00C96A74"/>
    <w:rsid w:val="00D70205"/>
    <w:rsid w:val="00D74F7C"/>
    <w:rsid w:val="00E2739F"/>
    <w:rsid w:val="00E914F3"/>
    <w:rsid w:val="00EC3668"/>
    <w:rsid w:val="00F118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63A68"/>
  <w15:docId w15:val="{9F4FEACF-98CF-49B1-A8E4-CDF8FBD3A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70"/>
      <w:ind w:left="100"/>
      <w:outlineLvl w:val="0"/>
    </w:pPr>
    <w:rPr>
      <w:b/>
      <w:bCs/>
      <w:sz w:val="36"/>
      <w:szCs w:val="36"/>
    </w:rPr>
  </w:style>
  <w:style w:type="paragraph" w:styleId="Heading2">
    <w:name w:val="heading 2"/>
    <w:basedOn w:val="Normal"/>
    <w:uiPriority w:val="9"/>
    <w:unhideWhenUsed/>
    <w:qFormat/>
    <w:pPr>
      <w:ind w:left="490" w:hanging="390"/>
      <w:outlineLvl w:val="1"/>
    </w:pPr>
    <w:rPr>
      <w:b/>
      <w:bCs/>
      <w:sz w:val="28"/>
      <w:szCs w:val="28"/>
    </w:rPr>
  </w:style>
  <w:style w:type="paragraph" w:styleId="Heading3">
    <w:name w:val="heading 3"/>
    <w:basedOn w:val="Normal"/>
    <w:uiPriority w:val="9"/>
    <w:unhideWhenUsed/>
    <w:qFormat/>
    <w:pPr>
      <w:ind w:left="100"/>
      <w:outlineLvl w:val="2"/>
    </w:pPr>
    <w:rPr>
      <w:b/>
      <w:bCs/>
      <w:sz w:val="24"/>
      <w:szCs w:val="24"/>
    </w:rPr>
  </w:style>
  <w:style w:type="paragraph" w:styleId="Heading4">
    <w:name w:val="heading 4"/>
    <w:basedOn w:val="Normal"/>
    <w:uiPriority w:val="9"/>
    <w:unhideWhenUsed/>
    <w:qFormat/>
    <w:pPr>
      <w:ind w:left="10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24"/>
      <w:ind w:left="100"/>
    </w:pPr>
  </w:style>
  <w:style w:type="paragraph" w:styleId="TOC2">
    <w:name w:val="toc 2"/>
    <w:basedOn w:val="Normal"/>
    <w:uiPriority w:val="39"/>
    <w:qFormat/>
    <w:pPr>
      <w:spacing w:before="28"/>
      <w:ind w:left="972" w:hanging="306"/>
    </w:pPr>
  </w:style>
  <w:style w:type="paragraph" w:styleId="BodyText">
    <w:name w:val="Body Text"/>
    <w:basedOn w:val="Normal"/>
    <w:uiPriority w:val="1"/>
    <w:qFormat/>
  </w:style>
  <w:style w:type="paragraph" w:styleId="Title">
    <w:name w:val="Title"/>
    <w:basedOn w:val="Normal"/>
    <w:uiPriority w:val="10"/>
    <w:qFormat/>
    <w:pPr>
      <w:spacing w:before="1"/>
      <w:ind w:right="97"/>
      <w:jc w:val="center"/>
    </w:pPr>
    <w:rPr>
      <w:b/>
      <w:bCs/>
      <w:sz w:val="48"/>
      <w:szCs w:val="48"/>
    </w:rPr>
  </w:style>
  <w:style w:type="paragraph" w:styleId="ListParagraph">
    <w:name w:val="List Paragraph"/>
    <w:basedOn w:val="Normal"/>
    <w:uiPriority w:val="1"/>
    <w:qFormat/>
    <w:pPr>
      <w:ind w:left="460" w:hanging="360"/>
    </w:pPr>
  </w:style>
  <w:style w:type="paragraph" w:customStyle="1" w:styleId="TableParagraph">
    <w:name w:val="Table Paragraph"/>
    <w:basedOn w:val="Normal"/>
    <w:uiPriority w:val="1"/>
    <w:qFormat/>
  </w:style>
  <w:style w:type="table" w:styleId="TableGrid">
    <w:name w:val="Table Grid"/>
    <w:basedOn w:val="TableNormal"/>
    <w:uiPriority w:val="39"/>
    <w:rsid w:val="00F11868"/>
    <w:pPr>
      <w:widowControl/>
      <w:autoSpaceDE/>
      <w:autoSpaceDN/>
    </w:pPr>
    <w:rPr>
      <w:kern w:val="2"/>
      <w:lang w:val="en-GB"/>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6F322A"/>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paragraph" w:styleId="TOC3">
    <w:name w:val="toc 3"/>
    <w:basedOn w:val="Normal"/>
    <w:next w:val="Normal"/>
    <w:autoRedefine/>
    <w:uiPriority w:val="39"/>
    <w:unhideWhenUsed/>
    <w:rsid w:val="006F322A"/>
    <w:pPr>
      <w:spacing w:after="100"/>
      <w:ind w:left="440"/>
    </w:pPr>
  </w:style>
  <w:style w:type="character" w:styleId="Hyperlink">
    <w:name w:val="Hyperlink"/>
    <w:basedOn w:val="DefaultParagraphFont"/>
    <w:uiPriority w:val="99"/>
    <w:unhideWhenUsed/>
    <w:rsid w:val="006F32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53914601">
      <w:bodyDiv w:val="1"/>
      <w:marLeft w:val="0"/>
      <w:marRight w:val="0"/>
      <w:marTop w:val="0"/>
      <w:marBottom w:val="0"/>
      <w:divBdr>
        <w:top w:val="none" w:sz="0" w:space="0" w:color="auto"/>
        <w:left w:val="none" w:sz="0" w:space="0" w:color="auto"/>
        <w:bottom w:val="none" w:sz="0" w:space="0" w:color="auto"/>
        <w:right w:val="none" w:sz="0" w:space="0" w:color="auto"/>
      </w:divBdr>
    </w:div>
    <w:div w:id="7265336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editor@sqa.org.uk" TargetMode="External"/><Relationship Id="rId4" Type="http://schemas.openxmlformats.org/officeDocument/2006/relationships/settings" Target="settings.xml"/><Relationship Id="rId9" Type="http://schemas.openxmlformats.org/officeDocument/2006/relationships/hyperlink" Target="http://www.sqa.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653371-892C-44B0-8F32-2563183D5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4611</Words>
  <Characters>26286</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SQA Awarding Body Code of Practice</vt:lpstr>
    </vt:vector>
  </TitlesOfParts>
  <Company/>
  <LinksUpToDate>false</LinksUpToDate>
  <CharactersWithSpaces>30836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SQA Awarding Body Code of Practice</dc:title>
  <dc:creator>SQA</dc:creator>
  <cp:lastModifiedBy>Carolyn Newlands</cp:lastModifiedBy>
  <cp:revision>2</cp:revision>
  <dcterms:created xsi:type="dcterms:W3CDTF">2024-07-16T09:08:00Z</dcterms:created>
  <dcterms:modified xsi:type="dcterms:W3CDTF">2024-07-16T09:08:00Z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2023-09-04T00:00:00Z</vt:filetime>
  </property>
  <property fmtid="{D5CDD505-2E9C-101B-9397-08002B2CF9AE}" pid="3" name="Creator">
    <vt:lpwstr>Microsoft® Word for Microsoft 365</vt:lpwstr>
  </property>
  <property fmtid="{D5CDD505-2E9C-101B-9397-08002B2CF9AE}" pid="4" name="LastSaved">
    <vt:filetime>2024-06-20T00:00:00Z</vt:filetime>
  </property>
  <property fmtid="{D5CDD505-2E9C-101B-9397-08002B2CF9AE}" pid="5" name="Producer">
    <vt:lpwstr>Microsoft® Word for Microsoft 365</vt:lpwstr>
  </property>
</Properties>
</file>