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B7F21" w14:textId="082DA48A" w:rsidR="00F125FA" w:rsidRDefault="00F125FA" w:rsidP="00881792">
      <w:pPr>
        <w:pStyle w:val="Heading3"/>
        <w:spacing w:before="0"/>
      </w:pPr>
      <w:r w:rsidRPr="00F125FA">
        <w:t xml:space="preserve">SQA </w:t>
      </w:r>
      <w:r w:rsidR="00F2498E">
        <w:t xml:space="preserve">Personal Development: </w:t>
      </w:r>
      <w:r w:rsidRPr="00F125FA">
        <w:t xml:space="preserve">Self and </w:t>
      </w:r>
      <w:r w:rsidRPr="001272B9">
        <w:t>Work</w:t>
      </w:r>
      <w:r w:rsidR="00156CC7">
        <w:t xml:space="preserve"> units</w:t>
      </w:r>
      <w:r w:rsidRPr="00F125FA">
        <w:t xml:space="preserve"> </w:t>
      </w:r>
      <w:r w:rsidR="00741CF6">
        <w:t>—</w:t>
      </w:r>
      <w:r w:rsidR="00F054FB">
        <w:t xml:space="preserve"> </w:t>
      </w:r>
      <w:r w:rsidR="00156CC7">
        <w:t xml:space="preserve">a blended </w:t>
      </w:r>
      <w:r w:rsidR="00052091">
        <w:t xml:space="preserve">learning model </w:t>
      </w:r>
      <w:r w:rsidR="00156CC7">
        <w:t xml:space="preserve">or online </w:t>
      </w:r>
      <w:r w:rsidR="00986270">
        <w:t>l</w:t>
      </w:r>
      <w:r w:rsidR="000363BD">
        <w:t xml:space="preserve">earning </w:t>
      </w:r>
      <w:r w:rsidR="00986270">
        <w:t>a</w:t>
      </w:r>
      <w:r w:rsidR="000363BD">
        <w:t>pproach</w:t>
      </w:r>
    </w:p>
    <w:p w14:paraId="339902FC" w14:textId="4921C6C7" w:rsidR="00F125FA" w:rsidRDefault="00F125FA" w:rsidP="00A71FED">
      <w:pPr>
        <w:pStyle w:val="Heading3"/>
      </w:pPr>
      <w:r>
        <w:t xml:space="preserve">Guidance </w:t>
      </w:r>
      <w:r w:rsidR="00986270">
        <w:t>b</w:t>
      </w:r>
      <w:r>
        <w:t>riefing</w:t>
      </w:r>
      <w:r w:rsidR="008B3608">
        <w:t xml:space="preserve"> </w:t>
      </w:r>
      <w:r w:rsidR="00986270">
        <w:t>n</w:t>
      </w:r>
      <w:r w:rsidR="008B3608">
        <w:t>ote</w:t>
      </w:r>
    </w:p>
    <w:p w14:paraId="371DB5A6" w14:textId="688FF41E" w:rsidR="009F3D3E" w:rsidRPr="00A71FED" w:rsidRDefault="00F125FA" w:rsidP="00A71FED">
      <w:pPr>
        <w:pStyle w:val="Heading3"/>
        <w:spacing w:before="120"/>
        <w:rPr>
          <w:b w:val="0"/>
        </w:rPr>
      </w:pPr>
      <w:r w:rsidRPr="00FF1936">
        <w:t>Date:</w:t>
      </w:r>
      <w:r w:rsidRPr="00B54E43">
        <w:t xml:space="preserve"> </w:t>
      </w:r>
      <w:r w:rsidR="00A71FED">
        <w:rPr>
          <w:b w:val="0"/>
          <w:bCs/>
        </w:rPr>
        <w:t xml:space="preserve">August </w:t>
      </w:r>
      <w:r w:rsidRPr="007713E7">
        <w:rPr>
          <w:b w:val="0"/>
          <w:bCs/>
        </w:rPr>
        <w:t>2020</w:t>
      </w:r>
      <w:r w:rsidR="00B4433A">
        <w:rPr>
          <w:b w:val="0"/>
          <w:bCs/>
        </w:rPr>
        <w:t xml:space="preserve"> </w:t>
      </w:r>
      <w:r w:rsidR="00DE420E">
        <w:rPr>
          <w:b w:val="0"/>
          <w:bCs/>
        </w:rPr>
        <w:t>(updated Sep 2024)</w:t>
      </w:r>
    </w:p>
    <w:p w14:paraId="3AC37A9F" w14:textId="6B7FE036" w:rsidR="00F84FB3" w:rsidRPr="009A74C8" w:rsidRDefault="00CC1BCF" w:rsidP="00A71FED">
      <w:pPr>
        <w:pStyle w:val="Heading3"/>
      </w:pPr>
      <w:r>
        <w:t>I</w:t>
      </w:r>
      <w:r w:rsidR="008B3608">
        <w:t>ntroduction</w:t>
      </w:r>
    </w:p>
    <w:p w14:paraId="3C71B6F6" w14:textId="23C9768C" w:rsidR="00F054FB" w:rsidRDefault="009567C5" w:rsidP="002C7158">
      <w:r>
        <w:t xml:space="preserve">This guidance is intended to support </w:t>
      </w:r>
      <w:r w:rsidR="00757C15">
        <w:t>centres considering</w:t>
      </w:r>
      <w:r w:rsidR="00F749B1">
        <w:t xml:space="preserve"> a blended </w:t>
      </w:r>
      <w:r w:rsidR="00052091">
        <w:t xml:space="preserve">learning model </w:t>
      </w:r>
      <w:r w:rsidR="00F749B1">
        <w:t xml:space="preserve">or </w:t>
      </w:r>
      <w:r w:rsidR="00475022">
        <w:t xml:space="preserve">fully </w:t>
      </w:r>
      <w:r w:rsidR="00F749B1">
        <w:t>online delivery approach to SQA’s Personal Development: Self and Work units</w:t>
      </w:r>
      <w:r w:rsidR="00DB580B">
        <w:t xml:space="preserve"> at SCQF levels 3</w:t>
      </w:r>
      <w:r w:rsidR="00486456">
        <w:t>–</w:t>
      </w:r>
      <w:r w:rsidR="00DB580B">
        <w:t>6.</w:t>
      </w:r>
    </w:p>
    <w:p w14:paraId="73C369E4" w14:textId="77777777" w:rsidR="00AC7378" w:rsidRDefault="00AC7378"/>
    <w:p w14:paraId="12E622AE" w14:textId="2AC24970" w:rsidR="0020118E" w:rsidRDefault="009A74C8" w:rsidP="002C7158">
      <w:r>
        <w:rPr>
          <w:iCs/>
        </w:rPr>
        <w:t>The purpose of the Personal Development: Self and Work units is</w:t>
      </w:r>
      <w:r w:rsidRPr="009A74C8">
        <w:t xml:space="preserve"> </w:t>
      </w:r>
      <w:r w:rsidRPr="009A74C8">
        <w:rPr>
          <w:szCs w:val="22"/>
        </w:rPr>
        <w:t>to improve the</w:t>
      </w:r>
      <w:r>
        <w:rPr>
          <w:szCs w:val="22"/>
        </w:rPr>
        <w:t xml:space="preserve"> learner’s </w:t>
      </w:r>
      <w:r w:rsidRPr="009A74C8">
        <w:rPr>
          <w:szCs w:val="22"/>
        </w:rPr>
        <w:t>self-reliance and confidence by developing task management skills</w:t>
      </w:r>
      <w:r w:rsidR="00486456">
        <w:rPr>
          <w:szCs w:val="22"/>
        </w:rPr>
        <w:t>. This is done</w:t>
      </w:r>
      <w:r w:rsidRPr="009A74C8">
        <w:rPr>
          <w:szCs w:val="22"/>
        </w:rPr>
        <w:t xml:space="preserve"> while carrying out a vocational project</w:t>
      </w:r>
      <w:r>
        <w:rPr>
          <w:szCs w:val="22"/>
        </w:rPr>
        <w:t xml:space="preserve"> related to the world of work</w:t>
      </w:r>
      <w:r w:rsidRPr="009A74C8">
        <w:rPr>
          <w:szCs w:val="22"/>
        </w:rPr>
        <w:t>, with</w:t>
      </w:r>
      <w:r w:rsidR="00F054FB">
        <w:rPr>
          <w:szCs w:val="22"/>
        </w:rPr>
        <w:t xml:space="preserve"> varying levels of support across SCQF levels 3</w:t>
      </w:r>
      <w:r w:rsidR="00486456">
        <w:rPr>
          <w:szCs w:val="22"/>
        </w:rPr>
        <w:t>–</w:t>
      </w:r>
      <w:r w:rsidR="00F054FB">
        <w:rPr>
          <w:szCs w:val="22"/>
        </w:rPr>
        <w:t>6</w:t>
      </w:r>
      <w:r w:rsidR="0013567E">
        <w:rPr>
          <w:szCs w:val="22"/>
        </w:rPr>
        <w:t xml:space="preserve">. </w:t>
      </w:r>
      <w:r w:rsidR="006D1843">
        <w:rPr>
          <w:szCs w:val="22"/>
        </w:rPr>
        <w:t>The project can be carried out individually or as part of a group</w:t>
      </w:r>
      <w:r w:rsidR="0013567E">
        <w:t xml:space="preserve">. </w:t>
      </w:r>
      <w:r w:rsidR="00A42048" w:rsidRPr="00A42048">
        <w:t xml:space="preserve">Learners may choose any context </w:t>
      </w:r>
      <w:r w:rsidR="00313FE8">
        <w:t>for their</w:t>
      </w:r>
      <w:r w:rsidR="000E77DA">
        <w:t xml:space="preserve"> vocational</w:t>
      </w:r>
      <w:r w:rsidR="00A42048" w:rsidRPr="00A42048">
        <w:t xml:space="preserve"> project, with guidance from their teacher/lecturer/trainer</w:t>
      </w:r>
      <w:r w:rsidR="0013567E">
        <w:t xml:space="preserve">. </w:t>
      </w:r>
      <w:r w:rsidR="007B53D9">
        <w:t xml:space="preserve">Tasks will vary depending on the level of unit </w:t>
      </w:r>
      <w:r w:rsidR="00486456">
        <w:t xml:space="preserve">the learner is </w:t>
      </w:r>
      <w:r w:rsidR="007B53D9">
        <w:t>attempt</w:t>
      </w:r>
      <w:r w:rsidR="00486456">
        <w:t>ing</w:t>
      </w:r>
      <w:r w:rsidR="0013567E">
        <w:t xml:space="preserve">. </w:t>
      </w:r>
      <w:r w:rsidR="00486456">
        <w:t>At lower SCQF levels</w:t>
      </w:r>
      <w:r w:rsidR="007B53D9">
        <w:t xml:space="preserve"> </w:t>
      </w:r>
      <w:r w:rsidR="00486456">
        <w:t xml:space="preserve">the </w:t>
      </w:r>
      <w:r w:rsidR="007B53D9">
        <w:t xml:space="preserve">learner may explore a job role, </w:t>
      </w:r>
      <w:r w:rsidR="00486456">
        <w:t xml:space="preserve">while </w:t>
      </w:r>
      <w:r w:rsidR="007B53D9">
        <w:t xml:space="preserve">at SCQF level 6 they may explore a career structure and </w:t>
      </w:r>
      <w:r w:rsidR="007B53D9" w:rsidRPr="007B53D9">
        <w:t>the skills and attributes they need to progress within their chosen career.</w:t>
      </w:r>
    </w:p>
    <w:p w14:paraId="7A882008" w14:textId="77777777" w:rsidR="00AC7378" w:rsidRPr="007B53D9" w:rsidRDefault="00AC7378"/>
    <w:p w14:paraId="0F6F207E" w14:textId="02D5A750" w:rsidR="00A42048" w:rsidRDefault="00F054FB" w:rsidP="002C7158">
      <w:r w:rsidRPr="0020118E">
        <w:t>T</w:t>
      </w:r>
      <w:r w:rsidR="00A42048" w:rsidRPr="0020118E">
        <w:t>he setting for the project can be outside the centre environment. If this is the case, centres must ensure that the relevant health and safety guidelines are followed at all times</w:t>
      </w:r>
      <w:r w:rsidR="0013567E">
        <w:t xml:space="preserve">. </w:t>
      </w:r>
      <w:r w:rsidR="00A42048" w:rsidRPr="0020118E">
        <w:t>However, the unit does not require learners to undertake a work placement</w:t>
      </w:r>
      <w:r w:rsidRPr="0020118E">
        <w:t xml:space="preserve"> with an employer</w:t>
      </w:r>
      <w:r w:rsidR="00A42048" w:rsidRPr="0020118E">
        <w:t>. It is suffic</w:t>
      </w:r>
      <w:r w:rsidRPr="0020118E">
        <w:t xml:space="preserve">ient for the learner to </w:t>
      </w:r>
      <w:r w:rsidR="00B66226">
        <w:t>acquire knowledge of</w:t>
      </w:r>
      <w:r w:rsidRPr="0020118E">
        <w:t xml:space="preserve"> </w:t>
      </w:r>
      <w:r w:rsidR="006A07AF" w:rsidRPr="0020118E">
        <w:t xml:space="preserve">and explore </w:t>
      </w:r>
      <w:r w:rsidRPr="0020118E">
        <w:t>the world of work within the</w:t>
      </w:r>
      <w:r w:rsidR="000F3731" w:rsidRPr="0020118E">
        <w:t>ir</w:t>
      </w:r>
      <w:r w:rsidRPr="0020118E">
        <w:t xml:space="preserve"> centre</w:t>
      </w:r>
      <w:r w:rsidR="006A07AF" w:rsidRPr="0020118E">
        <w:t xml:space="preserve"> through research and undertaking vocationally</w:t>
      </w:r>
      <w:r w:rsidR="007656B4">
        <w:t>-</w:t>
      </w:r>
      <w:r w:rsidR="006A07AF" w:rsidRPr="0020118E">
        <w:t xml:space="preserve">related tasks or </w:t>
      </w:r>
      <w:r w:rsidR="007656B4">
        <w:t>carry</w:t>
      </w:r>
      <w:r w:rsidR="006A07AF" w:rsidRPr="0020118E">
        <w:t xml:space="preserve">ing </w:t>
      </w:r>
      <w:r w:rsidR="007656B4">
        <w:t>out</w:t>
      </w:r>
      <w:r w:rsidR="007656B4" w:rsidRPr="0020118E">
        <w:t xml:space="preserve"> </w:t>
      </w:r>
      <w:r w:rsidR="006A07AF" w:rsidRPr="0020118E">
        <w:t>simulated work activities</w:t>
      </w:r>
      <w:r w:rsidR="0013567E">
        <w:t>.</w:t>
      </w:r>
    </w:p>
    <w:p w14:paraId="1D21E3F5" w14:textId="77777777" w:rsidR="00AC7378" w:rsidRDefault="00AC7378" w:rsidP="002C7158"/>
    <w:p w14:paraId="01CF4B97" w14:textId="3832E4B4" w:rsidR="00CF154E" w:rsidRDefault="00CF154E" w:rsidP="002C7158">
      <w:r>
        <w:t xml:space="preserve">Digital and online technologies can be used </w:t>
      </w:r>
      <w:r w:rsidR="00C468F0">
        <w:t>to support</w:t>
      </w:r>
      <w:r w:rsidR="00F15DC2">
        <w:t xml:space="preserve"> </w:t>
      </w:r>
      <w:r w:rsidR="00486456">
        <w:t xml:space="preserve">both </w:t>
      </w:r>
      <w:r w:rsidR="00C014D0">
        <w:t>teaching and learning activities and formative and summative assessment tasks</w:t>
      </w:r>
      <w:r w:rsidR="00F15DC2">
        <w:t xml:space="preserve"> in the Personal Development: Self and Work units.</w:t>
      </w:r>
    </w:p>
    <w:p w14:paraId="137C97CC" w14:textId="77777777" w:rsidR="00AC7378" w:rsidRDefault="00AC7378" w:rsidP="002C7158"/>
    <w:p w14:paraId="4879B64F" w14:textId="2DD82EBF" w:rsidR="00A511C8" w:rsidRDefault="0044523F">
      <w:r>
        <w:t>Th</w:t>
      </w:r>
      <w:r w:rsidR="00DF3ABA">
        <w:t>e teacher</w:t>
      </w:r>
      <w:r w:rsidR="00C014D0">
        <w:t>/</w:t>
      </w:r>
      <w:r w:rsidR="00DF3ABA">
        <w:t>lecturer</w:t>
      </w:r>
      <w:r w:rsidR="00C014D0">
        <w:t>/</w:t>
      </w:r>
      <w:r w:rsidR="00DF3ABA">
        <w:t>train</w:t>
      </w:r>
      <w:r w:rsidR="00B66226">
        <w:t>er</w:t>
      </w:r>
      <w:r w:rsidR="00DF3ABA">
        <w:t xml:space="preserve"> </w:t>
      </w:r>
      <w:r w:rsidR="00822216">
        <w:t>should consider what</w:t>
      </w:r>
      <w:r>
        <w:t xml:space="preserve"> digital </w:t>
      </w:r>
      <w:r w:rsidR="001F1750">
        <w:t xml:space="preserve">and online </w:t>
      </w:r>
      <w:r w:rsidRPr="004F120D">
        <w:t>technologies</w:t>
      </w:r>
      <w:r>
        <w:t xml:space="preserve"> </w:t>
      </w:r>
      <w:r w:rsidR="00822216">
        <w:t>they could</w:t>
      </w:r>
      <w:r>
        <w:t xml:space="preserve"> </w:t>
      </w:r>
      <w:r w:rsidR="00DF3ABA">
        <w:t xml:space="preserve">use </w:t>
      </w:r>
      <w:r w:rsidR="00822216">
        <w:t xml:space="preserve">most effectively </w:t>
      </w:r>
      <w:r>
        <w:t xml:space="preserve">and </w:t>
      </w:r>
      <w:r w:rsidR="00DF3ABA">
        <w:t xml:space="preserve">agree </w:t>
      </w:r>
      <w:r w:rsidR="00822216">
        <w:t>this</w:t>
      </w:r>
      <w:r w:rsidR="00DF3ABA">
        <w:t xml:space="preserve"> with learner</w:t>
      </w:r>
      <w:r w:rsidR="00240814">
        <w:t>s</w:t>
      </w:r>
      <w:r w:rsidR="0013567E">
        <w:t xml:space="preserve">. </w:t>
      </w:r>
      <w:r w:rsidR="00D558D7">
        <w:t>Y</w:t>
      </w:r>
      <w:r>
        <w:t>ou may w</w:t>
      </w:r>
      <w:r w:rsidR="00B61809">
        <w:t xml:space="preserve">ish </w:t>
      </w:r>
      <w:r>
        <w:t>to consider</w:t>
      </w:r>
      <w:r w:rsidR="00DE07B0">
        <w:t xml:space="preserve"> </w:t>
      </w:r>
      <w:r w:rsidR="00C3293A">
        <w:t>web</w:t>
      </w:r>
      <w:r w:rsidR="00A511C8">
        <w:t>-based platforms such as:</w:t>
      </w:r>
    </w:p>
    <w:p w14:paraId="598633B8" w14:textId="77777777" w:rsidR="00AC7378" w:rsidRDefault="00AC7378"/>
    <w:p w14:paraId="55CFB7AC" w14:textId="5D1A51CD" w:rsidR="001F4833" w:rsidRDefault="001F4833" w:rsidP="00BD2854">
      <w:pPr>
        <w:pStyle w:val="Bullet1"/>
      </w:pPr>
      <w:r>
        <w:t>Microsoft Office Suite</w:t>
      </w:r>
      <w:r w:rsidR="00A511C8">
        <w:t xml:space="preserve">, for example, </w:t>
      </w:r>
      <w:r>
        <w:t>Microsoft Teams, Word, Excel, PowerPoint, Access</w:t>
      </w:r>
      <w:r w:rsidR="00486456">
        <w:t>,</w:t>
      </w:r>
      <w:r>
        <w:t xml:space="preserve"> One Note</w:t>
      </w:r>
      <w:r w:rsidR="00486456">
        <w:t xml:space="preserve"> and</w:t>
      </w:r>
      <w:r w:rsidR="004B10EC">
        <w:t xml:space="preserve"> Sway</w:t>
      </w:r>
    </w:p>
    <w:p w14:paraId="1FBD80DC" w14:textId="778A42A2" w:rsidR="001F4833" w:rsidRDefault="001F4833" w:rsidP="00BD2854">
      <w:pPr>
        <w:pStyle w:val="Bullet1"/>
      </w:pPr>
      <w:r>
        <w:t>Google Suite</w:t>
      </w:r>
      <w:r w:rsidR="00A511C8">
        <w:t xml:space="preserve">, for example, </w:t>
      </w:r>
      <w:r>
        <w:t xml:space="preserve">Classroom, </w:t>
      </w:r>
      <w:r w:rsidR="00A511C8">
        <w:t>Docs, Slides, Google Meet, Forms, Classroom, Hangouts</w:t>
      </w:r>
    </w:p>
    <w:p w14:paraId="13AD5492" w14:textId="77777777" w:rsidR="00AC7378" w:rsidRDefault="00AC7378"/>
    <w:p w14:paraId="4A9EF75E" w14:textId="69A56927" w:rsidR="007D5DB0" w:rsidRDefault="007D5DB0">
      <w:r>
        <w:t xml:space="preserve">The following example looks at how unit H18P 45 </w:t>
      </w:r>
      <w:r w:rsidRPr="00881792">
        <w:rPr>
          <w:i/>
          <w:iCs/>
        </w:rPr>
        <w:t>Personal Development: Self and Work</w:t>
      </w:r>
      <w:r>
        <w:t xml:space="preserve">, SCQF level 5 could be delivered </w:t>
      </w:r>
      <w:r w:rsidR="00105507">
        <w:t xml:space="preserve">using a </w:t>
      </w:r>
      <w:r>
        <w:t>blended learning</w:t>
      </w:r>
      <w:r w:rsidR="00105507">
        <w:t xml:space="preserve"> model</w:t>
      </w:r>
      <w:r>
        <w:t xml:space="preserve"> or online </w:t>
      </w:r>
      <w:r w:rsidR="00B22A9E">
        <w:t xml:space="preserve">approach </w:t>
      </w:r>
      <w:r>
        <w:t>using digital technologies.</w:t>
      </w:r>
    </w:p>
    <w:p w14:paraId="09BFF030" w14:textId="77777777" w:rsidR="00EF70F0" w:rsidRDefault="00EF70F0"/>
    <w:p w14:paraId="6443D1F6" w14:textId="18DAA9FA" w:rsidR="00AC7378" w:rsidRDefault="00AC7378">
      <w:pPr>
        <w:spacing w:after="160" w:line="259" w:lineRule="auto"/>
      </w:pPr>
      <w:r>
        <w:br w:type="page"/>
      </w:r>
    </w:p>
    <w:p w14:paraId="73FE73C8" w14:textId="5D372601" w:rsidR="002C2766" w:rsidRDefault="00B31473">
      <w:pPr>
        <w:pStyle w:val="Heading3"/>
      </w:pPr>
      <w:r>
        <w:lastRenderedPageBreak/>
        <w:t xml:space="preserve">H18P 45 Personal Development: Self and Work, SCQF level 5 </w:t>
      </w:r>
      <w:r w:rsidR="00486456">
        <w:t>—</w:t>
      </w:r>
      <w:r>
        <w:t xml:space="preserve"> </w:t>
      </w:r>
      <w:r w:rsidR="00486456">
        <w:t>g</w:t>
      </w:r>
      <w:r w:rsidR="002C2766" w:rsidRPr="002C2766">
        <w:t>enerating evidence</w:t>
      </w:r>
    </w:p>
    <w:p w14:paraId="58EB3413" w14:textId="745EF83F" w:rsidR="00F2789F" w:rsidRDefault="002C2766">
      <w:r w:rsidRPr="002C2766">
        <w:t>The context will be different for</w:t>
      </w:r>
      <w:r>
        <w:t xml:space="preserve"> individual learners</w:t>
      </w:r>
      <w:r w:rsidR="00F2789F">
        <w:t>.</w:t>
      </w:r>
      <w:r>
        <w:t xml:space="preserve"> </w:t>
      </w:r>
      <w:r w:rsidR="00BD2854">
        <w:t>To take an example</w:t>
      </w:r>
      <w:r w:rsidR="00F2789F">
        <w:t>, l</w:t>
      </w:r>
      <w:r>
        <w:t xml:space="preserve">et us imagine that the learner wants to achieve the </w:t>
      </w:r>
      <w:r w:rsidR="00F2789F">
        <w:t xml:space="preserve">Personal Development: </w:t>
      </w:r>
      <w:r w:rsidR="00E309BB">
        <w:t>S</w:t>
      </w:r>
      <w:r>
        <w:t xml:space="preserve">elf and </w:t>
      </w:r>
      <w:r w:rsidR="00E309BB">
        <w:t>W</w:t>
      </w:r>
      <w:r>
        <w:t xml:space="preserve">ork unit </w:t>
      </w:r>
      <w:r w:rsidR="00F2789F">
        <w:t xml:space="preserve">in the context of Hospitality. </w:t>
      </w:r>
      <w:r w:rsidR="00BD2854">
        <w:t>The learner must achieve a</w:t>
      </w:r>
      <w:r w:rsidR="00F2789F">
        <w:t xml:space="preserve">ll </w:t>
      </w:r>
      <w:r w:rsidR="00BD2854">
        <w:t xml:space="preserve">of the </w:t>
      </w:r>
      <w:r w:rsidR="00F2789F">
        <w:t xml:space="preserve">outcomes, performance criteria and evidence requirements </w:t>
      </w:r>
      <w:r w:rsidR="00BD2854">
        <w:t>detailed below</w:t>
      </w:r>
      <w:r w:rsidR="00F2789F">
        <w:t>.</w:t>
      </w:r>
    </w:p>
    <w:p w14:paraId="7A667874" w14:textId="77777777" w:rsidR="00AC7378" w:rsidRDefault="00AC7378"/>
    <w:p w14:paraId="35C7823D" w14:textId="207030E6" w:rsidR="006A67A2" w:rsidRDefault="006A67A2">
      <w:r>
        <w:t xml:space="preserve">The </w:t>
      </w:r>
      <w:r w:rsidR="00BF3805">
        <w:t xml:space="preserve">learner portfolio templates within the SQA </w:t>
      </w:r>
      <w:r w:rsidR="00486456">
        <w:t>a</w:t>
      </w:r>
      <w:r w:rsidR="00BF3805">
        <w:t xml:space="preserve">ssessment </w:t>
      </w:r>
      <w:r w:rsidR="00486456">
        <w:t>s</w:t>
      </w:r>
      <w:r w:rsidR="00BF3805">
        <w:t xml:space="preserve">upport </w:t>
      </w:r>
      <w:r w:rsidR="00486456">
        <w:t>p</w:t>
      </w:r>
      <w:r w:rsidR="00BF3805">
        <w:t xml:space="preserve">ack (ASP) </w:t>
      </w:r>
      <w:r w:rsidR="00080D42">
        <w:t xml:space="preserve">which is available </w:t>
      </w:r>
      <w:r w:rsidR="0083304B">
        <w:t xml:space="preserve">for download from the SQA Secure site. </w:t>
      </w:r>
      <w:r w:rsidR="00BF3805">
        <w:t>However, other approaches to collating evidence can be used</w:t>
      </w:r>
      <w:r w:rsidR="00AE3F9F">
        <w:t>, for example, in a</w:t>
      </w:r>
      <w:r w:rsidR="006A567B">
        <w:t>n</w:t>
      </w:r>
      <w:r w:rsidR="00AE3F9F">
        <w:t xml:space="preserve"> e-portfolio</w:t>
      </w:r>
      <w:r w:rsidR="00BF3805">
        <w:t>.</w:t>
      </w:r>
    </w:p>
    <w:p w14:paraId="02CE0569" w14:textId="77777777" w:rsidR="00F61B3C" w:rsidRDefault="00F61B3C" w:rsidP="008F76F3">
      <w:pPr>
        <w:pStyle w:val="Heading4"/>
      </w:pPr>
      <w:r w:rsidRPr="002C7158">
        <w:t>Outcome 1</w:t>
      </w:r>
    </w:p>
    <w:p w14:paraId="36519AD5" w14:textId="5980625B" w:rsidR="00F61B3C" w:rsidRPr="002C7158" w:rsidRDefault="00325C39" w:rsidP="00881792">
      <w:r w:rsidRPr="002C7158">
        <w:rPr>
          <w:szCs w:val="22"/>
        </w:rPr>
        <w:t xml:space="preserve">Learners </w:t>
      </w:r>
      <w:r w:rsidRPr="002C7158">
        <w:t>p</w:t>
      </w:r>
      <w:r w:rsidR="00F61B3C" w:rsidRPr="002C7158">
        <w:t xml:space="preserve">repare to develop task management skills within a vocational project by: </w:t>
      </w:r>
    </w:p>
    <w:p w14:paraId="79C6A073" w14:textId="04F44CE8" w:rsidR="00B43563" w:rsidRPr="00952AB6" w:rsidRDefault="00B43563" w:rsidP="00881792">
      <w:pPr>
        <w:pStyle w:val="Heading4"/>
      </w:pPr>
      <w:r w:rsidRPr="002C7158">
        <w:t>Performance</w:t>
      </w:r>
      <w:r w:rsidRPr="00952AB6">
        <w:t xml:space="preserve"> </w:t>
      </w:r>
      <w:r w:rsidR="002E0D02" w:rsidRPr="001272B9">
        <w:t>c</w:t>
      </w:r>
      <w:r w:rsidRPr="001272B9">
        <w:t>riteria</w:t>
      </w:r>
    </w:p>
    <w:p w14:paraId="73ADAEC0" w14:textId="2D4A230A" w:rsidR="00F61B3C" w:rsidRPr="002C7158" w:rsidRDefault="00AC7378" w:rsidP="00881792">
      <w:pPr>
        <w:pStyle w:val="Numbering1"/>
      </w:pPr>
      <w:r>
        <w:t>1.1</w:t>
      </w:r>
      <w:r>
        <w:tab/>
      </w:r>
      <w:r w:rsidR="005B43F9" w:rsidRPr="0046279B">
        <w:t>explain</w:t>
      </w:r>
      <w:r w:rsidR="00F61B3C" w:rsidRPr="0046279B">
        <w:t>ing strengths and limitations in their own task management skills</w:t>
      </w:r>
      <w:r w:rsidR="005B43F9" w:rsidRPr="0046279B">
        <w:t>, using an appropriate technique</w:t>
      </w:r>
    </w:p>
    <w:p w14:paraId="6915DFA1" w14:textId="102F0948" w:rsidR="00F61B3C" w:rsidRPr="002C7158" w:rsidRDefault="00AC7378" w:rsidP="00881792">
      <w:pPr>
        <w:pStyle w:val="Numbering1"/>
      </w:pPr>
      <w:r>
        <w:t>1.2</w:t>
      </w:r>
      <w:r>
        <w:tab/>
      </w:r>
      <w:r w:rsidR="00F61B3C" w:rsidRPr="0046279B">
        <w:t>identifying personal targets for the development of these skills</w:t>
      </w:r>
    </w:p>
    <w:p w14:paraId="07310247" w14:textId="7783D00B" w:rsidR="00F61B3C" w:rsidRPr="002C7158" w:rsidRDefault="00AC7378" w:rsidP="00881792">
      <w:pPr>
        <w:pStyle w:val="Numbering1"/>
      </w:pPr>
      <w:r>
        <w:t>1.3</w:t>
      </w:r>
      <w:r>
        <w:tab/>
      </w:r>
      <w:r w:rsidR="00F61B3C" w:rsidRPr="0046279B">
        <w:t>producing a plan for the development of these skills</w:t>
      </w:r>
    </w:p>
    <w:p w14:paraId="7E3108A6" w14:textId="16D11B60" w:rsidR="002C2766" w:rsidRDefault="00AC7378" w:rsidP="00881792">
      <w:pPr>
        <w:pStyle w:val="Numbering1"/>
        <w:rPr>
          <w:rFonts w:cs="Arial"/>
          <w:sz w:val="24"/>
          <w:szCs w:val="24"/>
        </w:rPr>
      </w:pPr>
      <w:r>
        <w:rPr>
          <w:rFonts w:cs="Arial"/>
        </w:rPr>
        <w:t>1.4</w:t>
      </w:r>
      <w:r>
        <w:rPr>
          <w:rFonts w:cs="Arial"/>
        </w:rPr>
        <w:tab/>
      </w:r>
      <w:r w:rsidR="00F61B3C" w:rsidRPr="0046279B">
        <w:rPr>
          <w:rFonts w:cs="Arial"/>
        </w:rPr>
        <w:t xml:space="preserve">identifying their own </w:t>
      </w:r>
      <w:r w:rsidR="005B43F9" w:rsidRPr="0046279B">
        <w:rPr>
          <w:rFonts w:cs="Arial"/>
        </w:rPr>
        <w:t>detailed</w:t>
      </w:r>
      <w:r w:rsidR="00F61B3C" w:rsidRPr="0046279B">
        <w:rPr>
          <w:rFonts w:cs="Arial"/>
        </w:rPr>
        <w:t xml:space="preserve"> tasks, which will enable progress towards</w:t>
      </w:r>
      <w:r w:rsidR="0076095A">
        <w:rPr>
          <w:rFonts w:cs="Arial"/>
        </w:rPr>
        <w:t xml:space="preserve"> </w:t>
      </w:r>
      <w:r w:rsidR="00F61B3C" w:rsidRPr="0046279B">
        <w:rPr>
          <w:rFonts w:cs="Arial"/>
        </w:rPr>
        <w:t>achieving personal targets</w:t>
      </w:r>
    </w:p>
    <w:p w14:paraId="22C0079F" w14:textId="78C69EF5" w:rsidR="00B43563" w:rsidRPr="00952AB6" w:rsidRDefault="00B43563" w:rsidP="00881792">
      <w:pPr>
        <w:pStyle w:val="Heading4"/>
      </w:pPr>
      <w:r w:rsidRPr="00952AB6">
        <w:t xml:space="preserve">Evidence </w:t>
      </w:r>
      <w:r w:rsidR="002E0D02">
        <w:t>r</w:t>
      </w:r>
      <w:r w:rsidRPr="00952AB6">
        <w:t>equirements</w:t>
      </w:r>
    </w:p>
    <w:p w14:paraId="3D7036FD" w14:textId="2C0F05DD" w:rsidR="00F74E79" w:rsidRPr="00881792" w:rsidRDefault="00AC7378" w:rsidP="00881792">
      <w:pPr>
        <w:pStyle w:val="Numbering1"/>
      </w:pPr>
      <w:r w:rsidRPr="009934C0">
        <w:t>1.1</w:t>
      </w:r>
      <w:r>
        <w:tab/>
      </w:r>
      <w:r w:rsidR="00C865CD" w:rsidRPr="009934C0">
        <w:t>Learners</w:t>
      </w:r>
      <w:r w:rsidR="00D81219" w:rsidRPr="00CF7076">
        <w:t xml:space="preserve"> </w:t>
      </w:r>
      <w:r w:rsidR="00F60A21" w:rsidRPr="00CF7076">
        <w:t>can</w:t>
      </w:r>
      <w:r w:rsidR="00D81219" w:rsidRPr="001272B9">
        <w:t xml:space="preserve"> evidence their </w:t>
      </w:r>
      <w:r w:rsidR="00F60A21" w:rsidRPr="001272B9">
        <w:t xml:space="preserve">key strengths and limitations in terms of their </w:t>
      </w:r>
      <w:r w:rsidR="00D81219" w:rsidRPr="00881792">
        <w:t xml:space="preserve">task management skills </w:t>
      </w:r>
      <w:r w:rsidR="003E3DA9" w:rsidRPr="00881792">
        <w:t>using a technique</w:t>
      </w:r>
      <w:r w:rsidR="00C76DB6" w:rsidRPr="00881792">
        <w:t xml:space="preserve"> such as</w:t>
      </w:r>
      <w:r w:rsidR="003E3DA9" w:rsidRPr="00881792">
        <w:t xml:space="preserve"> SWOT </w:t>
      </w:r>
      <w:r w:rsidR="00045B70" w:rsidRPr="00881792">
        <w:t>a</w:t>
      </w:r>
      <w:r w:rsidR="003E3DA9" w:rsidRPr="00881792">
        <w:t xml:space="preserve">nalysis or </w:t>
      </w:r>
      <w:r w:rsidR="00045B70" w:rsidRPr="00881792">
        <w:t>f</w:t>
      </w:r>
      <w:r w:rsidR="003E3DA9" w:rsidRPr="00881792">
        <w:t>orce</w:t>
      </w:r>
      <w:r w:rsidR="00045B70" w:rsidRPr="00881792">
        <w:t>-</w:t>
      </w:r>
      <w:r w:rsidR="003E3DA9" w:rsidRPr="00881792">
        <w:t xml:space="preserve">field </w:t>
      </w:r>
      <w:r w:rsidR="00045B70" w:rsidRPr="00881792">
        <w:t>a</w:t>
      </w:r>
      <w:r w:rsidR="003E3DA9" w:rsidRPr="00881792">
        <w:t>nalysis</w:t>
      </w:r>
      <w:r w:rsidR="00C76DB6" w:rsidRPr="00881792">
        <w:t>.</w:t>
      </w:r>
      <w:r w:rsidR="003E3DA9" w:rsidRPr="00881792">
        <w:t xml:space="preserve"> </w:t>
      </w:r>
      <w:r w:rsidR="00C76DB6" w:rsidRPr="00881792">
        <w:t>T</w:t>
      </w:r>
      <w:r w:rsidR="00C865CD" w:rsidRPr="00881792">
        <w:t xml:space="preserve">emplates are </w:t>
      </w:r>
      <w:r w:rsidR="003E3DA9" w:rsidRPr="00881792">
        <w:t xml:space="preserve">available in </w:t>
      </w:r>
      <w:r w:rsidR="0083304B">
        <w:t xml:space="preserve">the </w:t>
      </w:r>
      <w:r w:rsidR="00731651">
        <w:t>accompanying ASP on the SQA Secure site</w:t>
      </w:r>
      <w:r w:rsidR="0013567E" w:rsidRPr="00881792">
        <w:t xml:space="preserve">. </w:t>
      </w:r>
      <w:r w:rsidR="007C7BF9" w:rsidRPr="00881792">
        <w:t>Learners</w:t>
      </w:r>
      <w:r w:rsidR="00B43563" w:rsidRPr="00881792">
        <w:t xml:space="preserve"> can upload their analysis to</w:t>
      </w:r>
      <w:r w:rsidR="00C87285" w:rsidRPr="00881792">
        <w:t>, for example,</w:t>
      </w:r>
      <w:r w:rsidR="00836146" w:rsidRPr="00881792">
        <w:t xml:space="preserve"> </w:t>
      </w:r>
      <w:r w:rsidR="00B667D0" w:rsidRPr="00881792">
        <w:t>an</w:t>
      </w:r>
      <w:r w:rsidR="00B43563" w:rsidRPr="00881792">
        <w:t xml:space="preserve"> e-portfolio.</w:t>
      </w:r>
    </w:p>
    <w:p w14:paraId="120A1525" w14:textId="3224BCF4" w:rsidR="00C87285" w:rsidRPr="00881792" w:rsidRDefault="00540833" w:rsidP="00881792">
      <w:pPr>
        <w:pStyle w:val="Numbering1"/>
      </w:pPr>
      <w:r w:rsidRPr="00881792">
        <w:t>1.2</w:t>
      </w:r>
      <w:r w:rsidR="00AC7378">
        <w:tab/>
      </w:r>
      <w:r w:rsidR="00C865CD" w:rsidRPr="009934C0">
        <w:t>Learners</w:t>
      </w:r>
      <w:r w:rsidR="00D81219" w:rsidRPr="009934C0">
        <w:t xml:space="preserve"> </w:t>
      </w:r>
      <w:r w:rsidR="00F60A21" w:rsidRPr="00CF7076">
        <w:t>must</w:t>
      </w:r>
      <w:r w:rsidR="00D81219" w:rsidRPr="00CF7076">
        <w:t xml:space="preserve"> identify two personal targets for the development of their task management skills.</w:t>
      </w:r>
      <w:r w:rsidR="00440B6C" w:rsidRPr="001272B9">
        <w:t xml:space="preserve"> For example:</w:t>
      </w:r>
      <w:r w:rsidR="001A6F75" w:rsidRPr="00881792">
        <w:t xml:space="preserve"> </w:t>
      </w:r>
    </w:p>
    <w:p w14:paraId="66DC67AD" w14:textId="11DB0B2C" w:rsidR="001B25D5" w:rsidRPr="009934C0" w:rsidRDefault="00440B6C" w:rsidP="00881792">
      <w:pPr>
        <w:ind w:left="567"/>
      </w:pPr>
      <w:r w:rsidRPr="00CF7076">
        <w:rPr>
          <w:b/>
          <w:bCs/>
        </w:rPr>
        <w:t>Target 1</w:t>
      </w:r>
      <w:r w:rsidR="00B83E6D" w:rsidRPr="00881792">
        <w:t>:</w:t>
      </w:r>
      <w:r w:rsidR="00C87285" w:rsidRPr="00CF7076">
        <w:t xml:space="preserve"> </w:t>
      </w:r>
      <w:r w:rsidRPr="009934C0">
        <w:t>I want to</w:t>
      </w:r>
      <w:r w:rsidR="00454006" w:rsidRPr="009934C0">
        <w:t xml:space="preserve"> </w:t>
      </w:r>
      <w:r w:rsidR="004C7ADC" w:rsidRPr="009934C0">
        <w:t>find out more about job roles in Hospitality.</w:t>
      </w:r>
    </w:p>
    <w:p w14:paraId="4A0B8D9A" w14:textId="62486D12" w:rsidR="00F058D4" w:rsidRPr="00881792" w:rsidRDefault="00440B6C" w:rsidP="00881792">
      <w:pPr>
        <w:spacing w:after="60"/>
        <w:ind w:left="567"/>
      </w:pPr>
      <w:r w:rsidRPr="001272B9">
        <w:rPr>
          <w:b/>
          <w:bCs/>
        </w:rPr>
        <w:t>Target 2</w:t>
      </w:r>
      <w:r w:rsidR="00B83E6D" w:rsidRPr="00881792">
        <w:t>:</w:t>
      </w:r>
      <w:r w:rsidR="001A6F75" w:rsidRPr="00AC7378">
        <w:t xml:space="preserve"> </w:t>
      </w:r>
      <w:r w:rsidR="00D81219" w:rsidRPr="00CF7076">
        <w:t>I want to</w:t>
      </w:r>
      <w:r w:rsidR="004C7ADC" w:rsidRPr="00CF7076">
        <w:t xml:space="preserve"> </w:t>
      </w:r>
      <w:r w:rsidR="00317575" w:rsidRPr="001272B9">
        <w:t>carry out a virtual interview with a</w:t>
      </w:r>
      <w:r w:rsidR="00EB12BE" w:rsidRPr="001272B9">
        <w:t xml:space="preserve"> </w:t>
      </w:r>
      <w:r w:rsidR="00C87285" w:rsidRPr="00881792">
        <w:t>f</w:t>
      </w:r>
      <w:r w:rsidR="00EB12BE" w:rsidRPr="00881792">
        <w:t xml:space="preserve">ront of </w:t>
      </w:r>
      <w:r w:rsidR="00C87285" w:rsidRPr="00881792">
        <w:t>h</w:t>
      </w:r>
      <w:r w:rsidR="00EB12BE" w:rsidRPr="00881792">
        <w:t xml:space="preserve">ouse </w:t>
      </w:r>
      <w:r w:rsidR="00C87285" w:rsidRPr="00881792">
        <w:t>m</w:t>
      </w:r>
      <w:r w:rsidR="00EB12BE" w:rsidRPr="00881792">
        <w:t>anager</w:t>
      </w:r>
      <w:r w:rsidR="00317575" w:rsidRPr="00881792">
        <w:t>.</w:t>
      </w:r>
      <w:r w:rsidR="00F95ED3" w:rsidRPr="00881792">
        <w:t xml:space="preserve"> </w:t>
      </w:r>
    </w:p>
    <w:p w14:paraId="566A7D5F" w14:textId="0E34121F" w:rsidR="00045B70" w:rsidRPr="00881792" w:rsidRDefault="00540833" w:rsidP="00881792">
      <w:pPr>
        <w:pStyle w:val="Numbering1"/>
      </w:pPr>
      <w:r w:rsidRPr="00881792">
        <w:t>1.3</w:t>
      </w:r>
      <w:r w:rsidR="00AC7378">
        <w:tab/>
      </w:r>
      <w:r w:rsidR="00584605" w:rsidRPr="009934C0">
        <w:t>The learner must p</w:t>
      </w:r>
      <w:r w:rsidR="00440B6C" w:rsidRPr="00CF7076">
        <w:t>roduce a plan</w:t>
      </w:r>
      <w:r w:rsidR="00584605" w:rsidRPr="00CF7076">
        <w:t xml:space="preserve">. In this example </w:t>
      </w:r>
      <w:r w:rsidR="00B83E6D" w:rsidRPr="001272B9">
        <w:t>it should</w:t>
      </w:r>
      <w:r w:rsidR="00440B6C" w:rsidRPr="001272B9">
        <w:t xml:space="preserve"> </w:t>
      </w:r>
      <w:r w:rsidR="00913FD5" w:rsidRPr="00881792">
        <w:t>contain</w:t>
      </w:r>
      <w:r w:rsidR="00584605" w:rsidRPr="00881792">
        <w:t xml:space="preserve"> </w:t>
      </w:r>
      <w:r w:rsidR="00913FD5" w:rsidRPr="00881792">
        <w:t>information about the investigation</w:t>
      </w:r>
      <w:r w:rsidR="006B0E2A" w:rsidRPr="00881792">
        <w:t xml:space="preserve"> into </w:t>
      </w:r>
      <w:r w:rsidR="00913FD5" w:rsidRPr="00881792">
        <w:t xml:space="preserve">job roles within the Hospitality </w:t>
      </w:r>
      <w:r w:rsidR="00C87285" w:rsidRPr="00881792">
        <w:t>i</w:t>
      </w:r>
      <w:r w:rsidR="00913FD5" w:rsidRPr="00881792">
        <w:t>ndustry</w:t>
      </w:r>
      <w:r w:rsidR="00021384" w:rsidRPr="00881792">
        <w:t>,</w:t>
      </w:r>
      <w:r w:rsidR="00913FD5" w:rsidRPr="00881792">
        <w:t xml:space="preserve"> as well as a plan for</w:t>
      </w:r>
      <w:r w:rsidR="00C72B34" w:rsidRPr="00881792">
        <w:t xml:space="preserve"> an online interview with a </w:t>
      </w:r>
      <w:r w:rsidR="00C87285" w:rsidRPr="00881792">
        <w:t>f</w:t>
      </w:r>
      <w:r w:rsidR="00C72B34" w:rsidRPr="00881792">
        <w:t xml:space="preserve">ront of </w:t>
      </w:r>
      <w:r w:rsidR="00C87285" w:rsidRPr="00881792">
        <w:t>h</w:t>
      </w:r>
      <w:r w:rsidR="00C72B34" w:rsidRPr="00881792">
        <w:t xml:space="preserve">ouse </w:t>
      </w:r>
      <w:r w:rsidR="00C87285" w:rsidRPr="00881792">
        <w:t>m</w:t>
      </w:r>
      <w:r w:rsidR="00C72B34" w:rsidRPr="00881792">
        <w:t>anager</w:t>
      </w:r>
      <w:r w:rsidR="0013567E" w:rsidRPr="00881792">
        <w:t xml:space="preserve">. </w:t>
      </w:r>
      <w:r w:rsidR="00C72B34" w:rsidRPr="00881792">
        <w:t>Software such as Microsoft Planner could be used for project planning</w:t>
      </w:r>
      <w:r w:rsidR="0013567E" w:rsidRPr="00881792">
        <w:t xml:space="preserve">. </w:t>
      </w:r>
      <w:r w:rsidR="00C72B34" w:rsidRPr="00881792">
        <w:t>This would allow the learner to organise and visualise tasks and update their status as the</w:t>
      </w:r>
      <w:r w:rsidR="00B83E6D" w:rsidRPr="00881792">
        <w:t xml:space="preserve"> learner</w:t>
      </w:r>
      <w:r w:rsidR="00C72B34" w:rsidRPr="00881792">
        <w:t xml:space="preserve"> progress</w:t>
      </w:r>
      <w:r w:rsidR="00B83E6D" w:rsidRPr="00881792">
        <w:t>es</w:t>
      </w:r>
      <w:r w:rsidR="00C72B34" w:rsidRPr="00881792">
        <w:t xml:space="preserve"> with their plan</w:t>
      </w:r>
      <w:r w:rsidR="0013567E" w:rsidRPr="00881792">
        <w:t xml:space="preserve">. </w:t>
      </w:r>
      <w:r w:rsidR="00C72B34" w:rsidRPr="00881792">
        <w:t>The plan could include researching the best method for an online interview</w:t>
      </w:r>
      <w:r w:rsidR="00C87285" w:rsidRPr="00881792">
        <w:t>,</w:t>
      </w:r>
      <w:r w:rsidR="00C72B34" w:rsidRPr="00881792">
        <w:t xml:space="preserve"> eg Microsoft Teams, Skype, Google Hangouts.</w:t>
      </w:r>
    </w:p>
    <w:p w14:paraId="04F9EB5F" w14:textId="17C87D2C" w:rsidR="00021384" w:rsidRDefault="00540833" w:rsidP="00881792">
      <w:pPr>
        <w:pStyle w:val="Numbering1"/>
        <w:rPr>
          <w:b/>
        </w:rPr>
      </w:pPr>
      <w:r w:rsidRPr="006B0E2A">
        <w:t>1.4</w:t>
      </w:r>
      <w:r w:rsidR="00AC7378">
        <w:tab/>
      </w:r>
      <w:r w:rsidR="00913FD5" w:rsidRPr="006B0E2A">
        <w:t xml:space="preserve">The </w:t>
      </w:r>
      <w:r w:rsidR="00C865CD" w:rsidRPr="006B0E2A">
        <w:t>learner</w:t>
      </w:r>
      <w:r w:rsidR="00F932E2">
        <w:t xml:space="preserve"> must</w:t>
      </w:r>
      <w:r w:rsidR="00913FD5" w:rsidRPr="006B0E2A">
        <w:t xml:space="preserve"> </w:t>
      </w:r>
      <w:r w:rsidR="00440B6C" w:rsidRPr="006B0E2A">
        <w:t xml:space="preserve">identify </w:t>
      </w:r>
      <w:r w:rsidR="001A6F75" w:rsidRPr="00043245">
        <w:rPr>
          <w:b/>
          <w:bCs/>
        </w:rPr>
        <w:t xml:space="preserve">two </w:t>
      </w:r>
      <w:r w:rsidR="00E974B7" w:rsidRPr="00043245">
        <w:rPr>
          <w:b/>
          <w:bCs/>
        </w:rPr>
        <w:t xml:space="preserve">detailed </w:t>
      </w:r>
      <w:r w:rsidR="00440B6C" w:rsidRPr="00043245">
        <w:rPr>
          <w:b/>
          <w:bCs/>
        </w:rPr>
        <w:t>tasks</w:t>
      </w:r>
      <w:r w:rsidR="00440B6C" w:rsidRPr="006B0E2A">
        <w:t xml:space="preserve"> </w:t>
      </w:r>
      <w:r w:rsidR="00FD642A" w:rsidRPr="006B0E2A">
        <w:t xml:space="preserve">that will be undertaken </w:t>
      </w:r>
      <w:r w:rsidR="00440B6C" w:rsidRPr="006B0E2A">
        <w:t xml:space="preserve">for each target </w:t>
      </w:r>
      <w:r w:rsidR="009D598F" w:rsidRPr="006B0E2A">
        <w:t xml:space="preserve">and this can be evidenced </w:t>
      </w:r>
      <w:r w:rsidR="00440B6C" w:rsidRPr="006B0E2A">
        <w:t>using</w:t>
      </w:r>
      <w:r w:rsidR="00FD642A" w:rsidRPr="006B0E2A">
        <w:t xml:space="preserve"> the </w:t>
      </w:r>
      <w:r w:rsidR="00440B6C" w:rsidRPr="006B0E2A">
        <w:t xml:space="preserve">SQA exemplar </w:t>
      </w:r>
      <w:r w:rsidR="00FD642A" w:rsidRPr="006B0E2A">
        <w:t>template</w:t>
      </w:r>
      <w:r w:rsidR="00CB2380">
        <w:t xml:space="preserve">s </w:t>
      </w:r>
      <w:r w:rsidR="00BA5644">
        <w:t xml:space="preserve">contained </w:t>
      </w:r>
      <w:r w:rsidR="00731651">
        <w:t xml:space="preserve">in the </w:t>
      </w:r>
      <w:r w:rsidR="00144B9E">
        <w:t xml:space="preserve">accompanying </w:t>
      </w:r>
      <w:r w:rsidR="00731651">
        <w:t>ASP</w:t>
      </w:r>
      <w:r w:rsidR="00BA5644">
        <w:t xml:space="preserve"> which is available from the SQA secure site </w:t>
      </w:r>
      <w:r w:rsidR="007C146B">
        <w:t>or any other suitable online document.</w:t>
      </w:r>
      <w:r w:rsidR="00913FD5" w:rsidRPr="006B0E2A">
        <w:t xml:space="preserve"> For example:</w:t>
      </w:r>
    </w:p>
    <w:p w14:paraId="4F628483" w14:textId="55B763F7" w:rsidR="00FC561B" w:rsidRDefault="004E0A45" w:rsidP="009934C0">
      <w:pPr>
        <w:ind w:left="567"/>
      </w:pPr>
      <w:r w:rsidRPr="006B0E2A">
        <w:rPr>
          <w:b/>
        </w:rPr>
        <w:t>Target 1:</w:t>
      </w:r>
      <w:r w:rsidRPr="006B0E2A">
        <w:t xml:space="preserve"> I want to find out </w:t>
      </w:r>
      <w:r w:rsidRPr="00881792">
        <w:rPr>
          <w:b/>
          <w:bCs/>
        </w:rPr>
        <w:t>more</w:t>
      </w:r>
      <w:r w:rsidRPr="006B0E2A">
        <w:t xml:space="preserve"> </w:t>
      </w:r>
      <w:r w:rsidR="001A6F75" w:rsidRPr="006B0E2A">
        <w:t xml:space="preserve">about </w:t>
      </w:r>
      <w:r w:rsidR="00E56DE0" w:rsidRPr="006B0E2A">
        <w:t>job roles in Hospitality</w:t>
      </w:r>
      <w:r w:rsidR="00FC561B">
        <w:t>.</w:t>
      </w:r>
    </w:p>
    <w:p w14:paraId="7782EF8A" w14:textId="77777777" w:rsidR="005046F1" w:rsidRDefault="005046F1" w:rsidP="00881792">
      <w:pPr>
        <w:tabs>
          <w:tab w:val="left" w:pos="284"/>
          <w:tab w:val="left" w:pos="567"/>
        </w:tabs>
      </w:pPr>
    </w:p>
    <w:p w14:paraId="13119DF1" w14:textId="25E4EB1D" w:rsidR="005046F1" w:rsidRDefault="005046F1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584458D" w14:textId="6084029E" w:rsidR="00CB2380" w:rsidRDefault="00505F5C" w:rsidP="00881792">
      <w:pPr>
        <w:spacing w:after="60"/>
        <w:ind w:left="567"/>
      </w:pPr>
      <w:r>
        <w:rPr>
          <w:b/>
          <w:bCs/>
        </w:rPr>
        <w:lastRenderedPageBreak/>
        <w:t xml:space="preserve">Detailed </w:t>
      </w:r>
      <w:r w:rsidR="002E0D02">
        <w:rPr>
          <w:b/>
          <w:bCs/>
        </w:rPr>
        <w:t>t</w:t>
      </w:r>
      <w:r w:rsidR="00FC36BA" w:rsidRPr="00043245">
        <w:rPr>
          <w:b/>
          <w:bCs/>
        </w:rPr>
        <w:t>ask 1</w:t>
      </w:r>
      <w:r w:rsidR="00C73823">
        <w:rPr>
          <w:b/>
          <w:bCs/>
        </w:rPr>
        <w:t>:</w:t>
      </w:r>
      <w:r w:rsidR="00FC36BA" w:rsidRPr="006B0E2A">
        <w:t xml:space="preserve"> I will </w:t>
      </w:r>
      <w:r w:rsidR="00FC36BA" w:rsidRPr="00CF7076">
        <w:t>look</w:t>
      </w:r>
      <w:r w:rsidR="00FC36BA" w:rsidRPr="006B0E2A">
        <w:t xml:space="preserve"> at</w:t>
      </w:r>
      <w:r w:rsidR="00CB2380">
        <w:t>:</w:t>
      </w:r>
    </w:p>
    <w:p w14:paraId="1DA7A596" w14:textId="1AA895F0" w:rsidR="005B430B" w:rsidRPr="00565508" w:rsidRDefault="00CB2380" w:rsidP="00881792">
      <w:pPr>
        <w:pStyle w:val="Bullet3"/>
      </w:pPr>
      <w:r>
        <w:t>SDS</w:t>
      </w:r>
      <w:r w:rsidR="00FC36BA" w:rsidRPr="006B0E2A">
        <w:t xml:space="preserve"> My </w:t>
      </w:r>
      <w:r w:rsidR="00FC36BA" w:rsidRPr="00565508">
        <w:t>World of Work</w:t>
      </w:r>
      <w:r w:rsidRPr="00565508">
        <w:t xml:space="preserve"> web site</w:t>
      </w:r>
      <w:r w:rsidR="005B430B" w:rsidRPr="00565508">
        <w:t xml:space="preserve">, </w:t>
      </w:r>
      <w:r w:rsidR="00C73823">
        <w:t>p</w:t>
      </w:r>
      <w:r w:rsidR="005B430B" w:rsidRPr="00565508">
        <w:t>rofessional magazines</w:t>
      </w:r>
      <w:r w:rsidR="00241C23">
        <w:t>,</w:t>
      </w:r>
      <w:r w:rsidR="005B430B" w:rsidRPr="00565508">
        <w:t xml:space="preserve"> eg </w:t>
      </w:r>
      <w:r w:rsidR="005B430B" w:rsidRPr="00DD16D5">
        <w:rPr>
          <w:i/>
          <w:iCs/>
        </w:rPr>
        <w:t>The Caterer</w:t>
      </w:r>
      <w:r w:rsidR="0013567E" w:rsidRPr="00565508">
        <w:t xml:space="preserve"> </w:t>
      </w:r>
      <w:r w:rsidR="00C73823">
        <w:t>—</w:t>
      </w:r>
      <w:r w:rsidR="00C73823" w:rsidRPr="00565508">
        <w:t xml:space="preserve"> </w:t>
      </w:r>
      <w:hyperlink r:id="rId7" w:history="1">
        <w:r w:rsidR="005B430B" w:rsidRPr="00565508">
          <w:rPr>
            <w:rStyle w:val="Hyperlink"/>
            <w:color w:val="auto"/>
            <w:u w:val="none"/>
          </w:rPr>
          <w:t>https://www.thecaterer.com/</w:t>
        </w:r>
      </w:hyperlink>
      <w:r w:rsidR="005B430B" w:rsidRPr="00565508">
        <w:t xml:space="preserve"> </w:t>
      </w:r>
      <w:r w:rsidR="00C73823">
        <w:t>—</w:t>
      </w:r>
      <w:r w:rsidR="0013567E" w:rsidRPr="00565508">
        <w:t xml:space="preserve"> </w:t>
      </w:r>
      <w:r w:rsidR="005B430B" w:rsidRPr="00565508">
        <w:t xml:space="preserve">and other relevant web sites to find out about different types of job roles in the Hospitality sector and what </w:t>
      </w:r>
      <w:r w:rsidR="00836146" w:rsidRPr="00565508">
        <w:t>my interests and skills</w:t>
      </w:r>
      <w:r w:rsidR="005B430B" w:rsidRPr="00565508">
        <w:t xml:space="preserve"> would be best suited to</w:t>
      </w:r>
    </w:p>
    <w:p w14:paraId="6CBC1CD1" w14:textId="40491884" w:rsidR="00CB2380" w:rsidRDefault="00C73823" w:rsidP="00881792">
      <w:pPr>
        <w:pStyle w:val="Bullet3"/>
        <w:spacing w:after="120"/>
      </w:pPr>
      <w:r>
        <w:t>d</w:t>
      </w:r>
      <w:r w:rsidR="00CB2380" w:rsidRPr="00565508">
        <w:t>ifferent types o</w:t>
      </w:r>
      <w:r>
        <w:t>f</w:t>
      </w:r>
      <w:r w:rsidR="00CB2380" w:rsidRPr="00565508">
        <w:t xml:space="preserve"> online communication tools</w:t>
      </w:r>
      <w:r w:rsidR="005B430B" w:rsidRPr="00565508">
        <w:t xml:space="preserve"> available to me</w:t>
      </w:r>
      <w:r w:rsidR="00CB2380" w:rsidRPr="00565508">
        <w:t xml:space="preserve"> </w:t>
      </w:r>
      <w:r w:rsidR="00C6393F" w:rsidRPr="00565508">
        <w:t xml:space="preserve">and </w:t>
      </w:r>
      <w:r w:rsidR="00CB2380" w:rsidRPr="00565508">
        <w:t>decide on how best</w:t>
      </w:r>
      <w:r w:rsidR="00CB2380">
        <w:t xml:space="preserve"> to organise an interview as well as considering how to structure and conduct an interview</w:t>
      </w:r>
      <w:r w:rsidR="00C6393F">
        <w:t xml:space="preserve"> online</w:t>
      </w:r>
      <w:r w:rsidR="00043245">
        <w:t xml:space="preserve"> and what questions to ask</w:t>
      </w:r>
    </w:p>
    <w:p w14:paraId="02C5C1BD" w14:textId="01D96975" w:rsidR="00FC561B" w:rsidRPr="002367C2" w:rsidRDefault="00505F5C" w:rsidP="00881792">
      <w:pPr>
        <w:spacing w:after="60"/>
        <w:ind w:left="567"/>
      </w:pPr>
      <w:r>
        <w:rPr>
          <w:b/>
          <w:bCs/>
        </w:rPr>
        <w:t xml:space="preserve">Detailed </w:t>
      </w:r>
      <w:r w:rsidR="002E0D02">
        <w:rPr>
          <w:b/>
          <w:bCs/>
        </w:rPr>
        <w:t>t</w:t>
      </w:r>
      <w:r w:rsidR="00FC36BA" w:rsidRPr="00043245">
        <w:rPr>
          <w:b/>
          <w:bCs/>
        </w:rPr>
        <w:t>ask 2</w:t>
      </w:r>
      <w:r w:rsidR="00FC36BA" w:rsidRPr="006B0E2A">
        <w:t>: I will find out about the pay and conditions of one job role</w:t>
      </w:r>
      <w:r w:rsidR="00437AA5">
        <w:t xml:space="preserve"> that</w:t>
      </w:r>
      <w:r w:rsidR="00FC36BA" w:rsidRPr="006B0E2A">
        <w:t xml:space="preserve"> I </w:t>
      </w:r>
      <w:r w:rsidR="002367C2">
        <w:t>am interested in</w:t>
      </w:r>
      <w:r w:rsidR="00FC36BA" w:rsidRPr="006B0E2A">
        <w:t>.</w:t>
      </w:r>
    </w:p>
    <w:p w14:paraId="7998E684" w14:textId="694EA3D1" w:rsidR="00D54BDC" w:rsidRPr="002367C2" w:rsidRDefault="00FC36BA" w:rsidP="00881792">
      <w:pPr>
        <w:spacing w:before="120" w:after="60"/>
        <w:ind w:left="567"/>
      </w:pPr>
      <w:r w:rsidRPr="002367C2">
        <w:rPr>
          <w:b/>
          <w:bCs/>
        </w:rPr>
        <w:t>Target 2:</w:t>
      </w:r>
      <w:r w:rsidRPr="002367C2">
        <w:t xml:space="preserve"> I want to </w:t>
      </w:r>
      <w:r w:rsidR="00D203D8" w:rsidRPr="002367C2">
        <w:t xml:space="preserve">carry out a virtual interview with a </w:t>
      </w:r>
      <w:r w:rsidR="00E44420">
        <w:t>f</w:t>
      </w:r>
      <w:r w:rsidR="008C3C4F">
        <w:t xml:space="preserve">ront of </w:t>
      </w:r>
      <w:r w:rsidR="00E44420">
        <w:t>h</w:t>
      </w:r>
      <w:r w:rsidR="008C3C4F">
        <w:t xml:space="preserve">ouse </w:t>
      </w:r>
      <w:r w:rsidR="00E44420">
        <w:t>m</w:t>
      </w:r>
      <w:r w:rsidR="008C3C4F">
        <w:t>anager</w:t>
      </w:r>
      <w:r w:rsidR="00D54BDC">
        <w:t>.</w:t>
      </w:r>
    </w:p>
    <w:p w14:paraId="03A6A63E" w14:textId="723263FD" w:rsidR="003D4069" w:rsidRPr="002367C2" w:rsidRDefault="00D54BDC" w:rsidP="00881792">
      <w:pPr>
        <w:spacing w:after="60"/>
        <w:ind w:left="567"/>
      </w:pPr>
      <w:r>
        <w:rPr>
          <w:b/>
          <w:bCs/>
        </w:rPr>
        <w:t xml:space="preserve">Detailed </w:t>
      </w:r>
      <w:r w:rsidR="002E0D02">
        <w:rPr>
          <w:b/>
          <w:bCs/>
        </w:rPr>
        <w:t>t</w:t>
      </w:r>
      <w:r w:rsidR="00FC36BA" w:rsidRPr="008C3C4F">
        <w:rPr>
          <w:b/>
          <w:bCs/>
        </w:rPr>
        <w:t>ask 1</w:t>
      </w:r>
      <w:r w:rsidR="00AD032B">
        <w:rPr>
          <w:b/>
          <w:bCs/>
        </w:rPr>
        <w:t>:</w:t>
      </w:r>
      <w:r w:rsidR="00FC36BA" w:rsidRPr="002367C2">
        <w:t xml:space="preserve"> </w:t>
      </w:r>
      <w:r w:rsidR="00D203D8" w:rsidRPr="002367C2">
        <w:t>I will investigate who I can interview</w:t>
      </w:r>
      <w:r w:rsidR="008C3C4F">
        <w:t>; I will make contact with identified individuals and request an interview; I will agree and set up an online meeting</w:t>
      </w:r>
      <w:r w:rsidR="00241C23">
        <w:t>.</w:t>
      </w:r>
    </w:p>
    <w:p w14:paraId="0EA26C9C" w14:textId="4260A4F9" w:rsidR="00FC36BA" w:rsidRPr="00954C83" w:rsidRDefault="00952AB6" w:rsidP="00881792">
      <w:pPr>
        <w:ind w:left="567"/>
        <w:rPr>
          <w:iCs/>
        </w:rPr>
      </w:pPr>
      <w:r>
        <w:rPr>
          <w:b/>
          <w:bCs/>
        </w:rPr>
        <w:t xml:space="preserve">Detailed </w:t>
      </w:r>
      <w:r w:rsidR="002E0D02">
        <w:rPr>
          <w:b/>
          <w:bCs/>
        </w:rPr>
        <w:t>t</w:t>
      </w:r>
      <w:r w:rsidR="00FC36BA" w:rsidRPr="00D66988">
        <w:rPr>
          <w:b/>
          <w:bCs/>
        </w:rPr>
        <w:t>ask 2</w:t>
      </w:r>
      <w:r w:rsidR="00AD032B">
        <w:rPr>
          <w:b/>
          <w:bCs/>
        </w:rPr>
        <w:t>:</w:t>
      </w:r>
      <w:r w:rsidR="00FC36BA" w:rsidRPr="002367C2">
        <w:t xml:space="preserve"> I </w:t>
      </w:r>
      <w:r w:rsidR="00D66988">
        <w:t xml:space="preserve">will </w:t>
      </w:r>
      <w:r w:rsidR="00D203D8" w:rsidRPr="002367C2">
        <w:t>prepare a set of interview questions and use technology to record the interview</w:t>
      </w:r>
      <w:r w:rsidR="00AD032B">
        <w:t>,</w:t>
      </w:r>
      <w:r w:rsidR="00D66988">
        <w:t xml:space="preserve"> eg using</w:t>
      </w:r>
      <w:r w:rsidR="00D66988">
        <w:rPr>
          <w:iCs/>
        </w:rPr>
        <w:t xml:space="preserve"> </w:t>
      </w:r>
      <w:r w:rsidR="003A684E" w:rsidRPr="00954C83">
        <w:rPr>
          <w:iCs/>
        </w:rPr>
        <w:t>Microsoft Teams</w:t>
      </w:r>
      <w:r w:rsidR="00241C23">
        <w:rPr>
          <w:iCs/>
        </w:rPr>
        <w:t>.</w:t>
      </w:r>
    </w:p>
    <w:p w14:paraId="16887617" w14:textId="77777777" w:rsidR="001A3147" w:rsidRDefault="001A3147">
      <w:pPr>
        <w:pStyle w:val="Heading4"/>
      </w:pPr>
      <w:r w:rsidRPr="00CF7076">
        <w:t>Outcome</w:t>
      </w:r>
      <w:r w:rsidRPr="002C7158">
        <w:t xml:space="preserve"> 2</w:t>
      </w:r>
    </w:p>
    <w:p w14:paraId="0BD4909A" w14:textId="413A5E84" w:rsidR="00682939" w:rsidRDefault="00325C39" w:rsidP="00881792">
      <w:pPr>
        <w:rPr>
          <w:sz w:val="24"/>
          <w:szCs w:val="24"/>
        </w:rPr>
      </w:pPr>
      <w:r w:rsidRPr="00C62916">
        <w:t>Learners c</w:t>
      </w:r>
      <w:r w:rsidR="001A3147" w:rsidRPr="00C62916">
        <w:t xml:space="preserve">arry out the project by: </w:t>
      </w:r>
    </w:p>
    <w:p w14:paraId="7059AAB4" w14:textId="769DC7D4" w:rsidR="00682939" w:rsidRPr="00682939" w:rsidRDefault="00682939" w:rsidP="00881792">
      <w:pPr>
        <w:pStyle w:val="Heading4"/>
      </w:pPr>
      <w:r w:rsidRPr="00682939">
        <w:t xml:space="preserve">Performance </w:t>
      </w:r>
      <w:r w:rsidR="002E0D02" w:rsidRPr="001272B9">
        <w:t>c</w:t>
      </w:r>
      <w:r w:rsidRPr="001272B9">
        <w:t>riteria</w:t>
      </w:r>
    </w:p>
    <w:p w14:paraId="1F9555F1" w14:textId="7748BB47" w:rsidR="001A3147" w:rsidRPr="002C7158" w:rsidRDefault="00AC7378" w:rsidP="00881792">
      <w:pPr>
        <w:pStyle w:val="Numbering1"/>
      </w:pPr>
      <w:r>
        <w:t>2.1</w:t>
      </w:r>
      <w:r>
        <w:tab/>
      </w:r>
      <w:r w:rsidR="001A3147" w:rsidRPr="00565508">
        <w:t>monitoring the progress of the plan and taking appropriate action</w:t>
      </w:r>
    </w:p>
    <w:p w14:paraId="3F0EBFAA" w14:textId="7395B17B" w:rsidR="001A3147" w:rsidRPr="00565508" w:rsidRDefault="00AC7378" w:rsidP="00881792">
      <w:pPr>
        <w:pStyle w:val="Numbering1"/>
      </w:pPr>
      <w:r>
        <w:t>2.2</w:t>
      </w:r>
      <w:r>
        <w:tab/>
      </w:r>
      <w:r w:rsidR="001A3147" w:rsidRPr="00565508">
        <w:t>completing their own tasks</w:t>
      </w:r>
      <w:r w:rsidR="00241C23">
        <w:t>.</w:t>
      </w:r>
    </w:p>
    <w:p w14:paraId="33C69539" w14:textId="1E07F745" w:rsidR="00682939" w:rsidRPr="00682939" w:rsidRDefault="00682939" w:rsidP="00881792">
      <w:pPr>
        <w:pStyle w:val="Heading4"/>
      </w:pPr>
      <w:r w:rsidRPr="00682939">
        <w:t xml:space="preserve">Evidence </w:t>
      </w:r>
      <w:r w:rsidR="002E0D02" w:rsidRPr="001272B9">
        <w:t>r</w:t>
      </w:r>
      <w:r w:rsidRPr="001272B9">
        <w:t>equirements</w:t>
      </w:r>
    </w:p>
    <w:p w14:paraId="20D43333" w14:textId="286869E0" w:rsidR="00334048" w:rsidRDefault="00D54BDC" w:rsidP="00565508">
      <w:pPr>
        <w:spacing w:after="240"/>
      </w:pPr>
      <w:r>
        <w:t>L</w:t>
      </w:r>
      <w:r w:rsidR="00FC1C0E">
        <w:t>earner</w:t>
      </w:r>
      <w:r w:rsidR="001A6F75">
        <w:t>s</w:t>
      </w:r>
      <w:r w:rsidR="001A3147">
        <w:t xml:space="preserve"> </w:t>
      </w:r>
      <w:r>
        <w:t>must</w:t>
      </w:r>
      <w:r w:rsidR="001A3147">
        <w:t xml:space="preserve"> monitor their progress </w:t>
      </w:r>
      <w:r w:rsidR="003A684E">
        <w:t>and specify any changes</w:t>
      </w:r>
      <w:r w:rsidR="00A40919">
        <w:t xml:space="preserve"> made</w:t>
      </w:r>
      <w:r>
        <w:t xml:space="preserve"> to their plan</w:t>
      </w:r>
      <w:r w:rsidR="003A684E">
        <w:t>.</w:t>
      </w:r>
      <w:r w:rsidR="00F95ED3">
        <w:t xml:space="preserve"> </w:t>
      </w:r>
      <w:r w:rsidR="00A40919">
        <w:t>They must also keep a record of tasks completed</w:t>
      </w:r>
      <w:r w:rsidR="0013567E">
        <w:t xml:space="preserve">. </w:t>
      </w:r>
      <w:r>
        <w:t>Progress could be recorded using</w:t>
      </w:r>
      <w:r w:rsidR="00334048">
        <w:t>,</w:t>
      </w:r>
      <w:r>
        <w:t xml:space="preserve"> </w:t>
      </w:r>
      <w:r w:rsidR="00334048">
        <w:t>for example,</w:t>
      </w:r>
      <w:r>
        <w:t xml:space="preserve"> Microsoft Planner</w:t>
      </w:r>
      <w:r w:rsidR="0013567E">
        <w:t xml:space="preserve">. </w:t>
      </w:r>
      <w:r>
        <w:t>E</w:t>
      </w:r>
      <w:r w:rsidR="00A15C41">
        <w:t>vidence could include</w:t>
      </w:r>
      <w:r w:rsidR="00334048">
        <w:t>:</w:t>
      </w:r>
    </w:p>
    <w:p w14:paraId="73BE3B4A" w14:textId="3C457E04" w:rsidR="00334048" w:rsidRDefault="00E93C1F" w:rsidP="00565508">
      <w:pPr>
        <w:pStyle w:val="Bullet1"/>
      </w:pPr>
      <w:r>
        <w:t>a note of web sites researched</w:t>
      </w:r>
    </w:p>
    <w:p w14:paraId="5E50BE4A" w14:textId="51003698" w:rsidR="00334048" w:rsidRDefault="00334048" w:rsidP="00565508">
      <w:pPr>
        <w:pStyle w:val="Bullet1"/>
      </w:pPr>
      <w:r>
        <w:t xml:space="preserve">a </w:t>
      </w:r>
      <w:r w:rsidR="00E93C1F">
        <w:t xml:space="preserve">note of </w:t>
      </w:r>
      <w:r w:rsidR="00501BA6">
        <w:t>skills</w:t>
      </w:r>
      <w:r w:rsidR="00E93C1F">
        <w:t xml:space="preserve"> required for particular jobs</w:t>
      </w:r>
    </w:p>
    <w:p w14:paraId="5BE7F75E" w14:textId="103B4894" w:rsidR="00334048" w:rsidRDefault="00334048" w:rsidP="00565508">
      <w:pPr>
        <w:pStyle w:val="Bullet1"/>
      </w:pPr>
      <w:r>
        <w:t xml:space="preserve">a </w:t>
      </w:r>
      <w:r w:rsidR="0029713F">
        <w:t>list of</w:t>
      </w:r>
      <w:r w:rsidR="00A15C41">
        <w:t xml:space="preserve"> </w:t>
      </w:r>
      <w:r w:rsidR="00D54BDC">
        <w:t>identified</w:t>
      </w:r>
      <w:r w:rsidR="00E93C1F">
        <w:t xml:space="preserve"> and relevant</w:t>
      </w:r>
      <w:r w:rsidR="00D54BDC">
        <w:t xml:space="preserve"> tasks</w:t>
      </w:r>
    </w:p>
    <w:p w14:paraId="27B7D4A9" w14:textId="4D5C03B2" w:rsidR="00334048" w:rsidRDefault="0029713F" w:rsidP="00565508">
      <w:pPr>
        <w:pStyle w:val="Bullet1"/>
      </w:pPr>
      <w:r>
        <w:t>audio/visual recordings of simulated scenarios</w:t>
      </w:r>
    </w:p>
    <w:p w14:paraId="330EB867" w14:textId="5E06AAC4" w:rsidR="00334048" w:rsidRDefault="00D54BDC" w:rsidP="00565508">
      <w:pPr>
        <w:pStyle w:val="Bullet1"/>
      </w:pPr>
      <w:r>
        <w:t>note</w:t>
      </w:r>
      <w:r w:rsidR="0029713F">
        <w:t>s</w:t>
      </w:r>
      <w:r>
        <w:t xml:space="preserve"> of written/oral </w:t>
      </w:r>
      <w:r w:rsidR="006F2266">
        <w:t>communications</w:t>
      </w:r>
      <w:r w:rsidR="0029713F">
        <w:t>/meetings</w:t>
      </w:r>
      <w:r>
        <w:t xml:space="preserve"> with individuals</w:t>
      </w:r>
      <w:r w:rsidR="0029713F">
        <w:t>/teams</w:t>
      </w:r>
    </w:p>
    <w:p w14:paraId="64B365F9" w14:textId="40D1F8A5" w:rsidR="00334048" w:rsidRDefault="0029713F" w:rsidP="00565508">
      <w:pPr>
        <w:pStyle w:val="Bullet1"/>
      </w:pPr>
      <w:r>
        <w:t>details of</w:t>
      </w:r>
      <w:r w:rsidR="00D54BDC">
        <w:t xml:space="preserve"> arrangements made</w:t>
      </w:r>
    </w:p>
    <w:p w14:paraId="4E9F25C2" w14:textId="523CAACE" w:rsidR="00334048" w:rsidRDefault="00D54BDC" w:rsidP="00881792">
      <w:pPr>
        <w:pStyle w:val="Bullet1"/>
      </w:pPr>
      <w:r w:rsidRPr="00AC7378">
        <w:t>changes</w:t>
      </w:r>
      <w:r>
        <w:t xml:space="preserve"> to </w:t>
      </w:r>
      <w:r w:rsidR="00334048">
        <w:t xml:space="preserve">the </w:t>
      </w:r>
      <w:r>
        <w:t>plan</w:t>
      </w:r>
    </w:p>
    <w:p w14:paraId="1BAA888A" w14:textId="77777777" w:rsidR="00AC7378" w:rsidRDefault="00AC7378"/>
    <w:p w14:paraId="33DBB0AE" w14:textId="7844CB7B" w:rsidR="00A4490C" w:rsidRDefault="00D54BDC">
      <w:r>
        <w:t xml:space="preserve">Learners </w:t>
      </w:r>
      <w:r w:rsidR="0029713F">
        <w:t>should</w:t>
      </w:r>
      <w:r>
        <w:t xml:space="preserve"> also upload</w:t>
      </w:r>
      <w:r w:rsidR="0032768E">
        <w:t xml:space="preserve"> an</w:t>
      </w:r>
      <w:r w:rsidR="00A15C41">
        <w:t xml:space="preserve"> audio/visual recording</w:t>
      </w:r>
      <w:r w:rsidR="0032768E">
        <w:t xml:space="preserve"> of the interview</w:t>
      </w:r>
      <w:r w:rsidR="0013567E">
        <w:t xml:space="preserve">. </w:t>
      </w:r>
      <w:r w:rsidR="003942A7">
        <w:t>They might also wish to create and</w:t>
      </w:r>
      <w:r>
        <w:t xml:space="preserve"> use </w:t>
      </w:r>
      <w:r w:rsidR="003942A7">
        <w:t xml:space="preserve">a </w:t>
      </w:r>
      <w:r w:rsidR="00A15C41">
        <w:t>blog</w:t>
      </w:r>
      <w:r w:rsidR="006F2266">
        <w:t>.</w:t>
      </w:r>
    </w:p>
    <w:p w14:paraId="023F141D" w14:textId="77777777" w:rsidR="00AC7378" w:rsidRDefault="00AC7378"/>
    <w:p w14:paraId="5B650DCE" w14:textId="79A7F9AB" w:rsidR="001850E2" w:rsidRDefault="001850E2" w:rsidP="00881792">
      <w:pPr>
        <w:spacing w:after="120"/>
      </w:pPr>
      <w:r>
        <w:t xml:space="preserve">Depending </w:t>
      </w:r>
      <w:r w:rsidRPr="00D005A7">
        <w:t>o</w:t>
      </w:r>
      <w:r w:rsidR="00E61264" w:rsidRPr="00D005A7">
        <w:t>n</w:t>
      </w:r>
      <w:r>
        <w:t xml:space="preserve"> </w:t>
      </w:r>
      <w:r w:rsidR="003507F5">
        <w:t xml:space="preserve">the </w:t>
      </w:r>
      <w:r>
        <w:t>job role chosen</w:t>
      </w:r>
      <w:r w:rsidR="00E93C1F">
        <w:t xml:space="preserve"> for investigation</w:t>
      </w:r>
      <w:r>
        <w:t xml:space="preserve">, </w:t>
      </w:r>
      <w:r w:rsidR="00E93C1F">
        <w:t>simulated work activities or tasks could be arranged</w:t>
      </w:r>
      <w:r w:rsidR="00576D5E">
        <w:t>, for example</w:t>
      </w:r>
      <w:r w:rsidR="00E93C1F">
        <w:t>:</w:t>
      </w:r>
      <w:r>
        <w:t xml:space="preserve"> </w:t>
      </w:r>
    </w:p>
    <w:p w14:paraId="078DC86B" w14:textId="344086A7" w:rsidR="001850E2" w:rsidRDefault="001850E2" w:rsidP="00565508">
      <w:pPr>
        <w:pStyle w:val="Heading5"/>
        <w:rPr>
          <w:b w:val="0"/>
          <w:bCs/>
        </w:rPr>
      </w:pPr>
      <w:r w:rsidRPr="001850E2">
        <w:t>Reception</w:t>
      </w:r>
      <w:r>
        <w:t xml:space="preserve"> </w:t>
      </w:r>
      <w:r w:rsidRPr="005D0EA9">
        <w:rPr>
          <w:b w:val="0"/>
          <w:bCs/>
        </w:rPr>
        <w:t>(simulated scenario set up on</w:t>
      </w:r>
      <w:r w:rsidR="00333998" w:rsidRPr="005D0EA9">
        <w:rPr>
          <w:b w:val="0"/>
          <w:bCs/>
        </w:rPr>
        <w:t>line using</w:t>
      </w:r>
      <w:r w:rsidR="00AC7378">
        <w:rPr>
          <w:b w:val="0"/>
          <w:bCs/>
        </w:rPr>
        <w:t xml:space="preserve">, </w:t>
      </w:r>
      <w:r w:rsidRPr="005D0EA9">
        <w:rPr>
          <w:b w:val="0"/>
          <w:bCs/>
        </w:rPr>
        <w:t>eg Microsoft Teams)</w:t>
      </w:r>
    </w:p>
    <w:p w14:paraId="41C1B373" w14:textId="3F0E1B6B" w:rsidR="005046F1" w:rsidRDefault="005046F1">
      <w:pPr>
        <w:spacing w:after="160" w:line="259" w:lineRule="auto"/>
      </w:pPr>
      <w:r>
        <w:br w:type="page"/>
      </w:r>
    </w:p>
    <w:p w14:paraId="043AC414" w14:textId="4666E834" w:rsidR="005E0F22" w:rsidRDefault="005E0F22" w:rsidP="00881792">
      <w:pPr>
        <w:pStyle w:val="Heading4"/>
      </w:pPr>
      <w:r>
        <w:lastRenderedPageBreak/>
        <w:t>Examples of activities</w:t>
      </w:r>
    </w:p>
    <w:p w14:paraId="493966B0" w14:textId="54FC80D6" w:rsidR="001850E2" w:rsidRPr="005011AF" w:rsidRDefault="001850E2" w:rsidP="00565508">
      <w:pPr>
        <w:pStyle w:val="Bullet1"/>
        <w:rPr>
          <w:b/>
          <w:bCs/>
        </w:rPr>
      </w:pPr>
      <w:r>
        <w:t>welcoming and greeting customers</w:t>
      </w:r>
    </w:p>
    <w:p w14:paraId="75E76DAD" w14:textId="1F5A2581" w:rsidR="005011AF" w:rsidRPr="005011AF" w:rsidRDefault="005011AF" w:rsidP="00565508">
      <w:pPr>
        <w:pStyle w:val="Bullet1"/>
        <w:rPr>
          <w:b/>
          <w:bCs/>
        </w:rPr>
      </w:pPr>
      <w:r>
        <w:t xml:space="preserve">leading and managing the team of </w:t>
      </w:r>
      <w:r w:rsidR="00334048">
        <w:t>r</w:t>
      </w:r>
      <w:r>
        <w:t>eception staff</w:t>
      </w:r>
    </w:p>
    <w:p w14:paraId="4D7F6159" w14:textId="0DE5B8FE" w:rsidR="005011AF" w:rsidRPr="005011AF" w:rsidRDefault="005011AF" w:rsidP="00565508">
      <w:pPr>
        <w:pStyle w:val="Bullet1"/>
        <w:rPr>
          <w:b/>
          <w:bCs/>
        </w:rPr>
      </w:pPr>
      <w:r>
        <w:t>dealing with a customer complaint</w:t>
      </w:r>
    </w:p>
    <w:p w14:paraId="40F696A8" w14:textId="59737435" w:rsidR="005011AF" w:rsidRPr="005011AF" w:rsidRDefault="005011AF" w:rsidP="00565508">
      <w:pPr>
        <w:pStyle w:val="Bullet1"/>
        <w:rPr>
          <w:b/>
          <w:bCs/>
        </w:rPr>
      </w:pPr>
      <w:r>
        <w:t>organising and agreeing a staff rota</w:t>
      </w:r>
    </w:p>
    <w:p w14:paraId="3D3E0978" w14:textId="605D9450" w:rsidR="005011AF" w:rsidRPr="005011AF" w:rsidRDefault="005011AF" w:rsidP="00565508">
      <w:pPr>
        <w:pStyle w:val="Bullet1"/>
        <w:rPr>
          <w:b/>
          <w:bCs/>
        </w:rPr>
      </w:pPr>
      <w:r>
        <w:t xml:space="preserve">monitoring staff to ensure </w:t>
      </w:r>
      <w:r w:rsidR="00AD032B">
        <w:t xml:space="preserve">consistent and </w:t>
      </w:r>
      <w:r>
        <w:t>professional standards</w:t>
      </w:r>
    </w:p>
    <w:p w14:paraId="473E9616" w14:textId="61443771" w:rsidR="005011AF" w:rsidRDefault="005011AF" w:rsidP="00565508">
      <w:pPr>
        <w:pStyle w:val="Bullet1"/>
      </w:pPr>
      <w:r>
        <w:t>reporting faults to relevant team or department</w:t>
      </w:r>
    </w:p>
    <w:p w14:paraId="110FC7CA" w14:textId="25704CC7" w:rsidR="005046F1" w:rsidRDefault="005046F1" w:rsidP="005046F1"/>
    <w:p w14:paraId="571D6B0C" w14:textId="2288C3DF" w:rsidR="00976CE2" w:rsidRDefault="00333998" w:rsidP="00565508">
      <w:pPr>
        <w:pStyle w:val="Heading5"/>
      </w:pPr>
      <w:r>
        <w:t xml:space="preserve">Restaurant </w:t>
      </w:r>
      <w:r w:rsidR="00334048">
        <w:t>m</w:t>
      </w:r>
      <w:r>
        <w:t>anager</w:t>
      </w:r>
      <w:r w:rsidRPr="007713E7">
        <w:rPr>
          <w:bCs/>
        </w:rPr>
        <w:t xml:space="preserve"> </w:t>
      </w:r>
      <w:r w:rsidRPr="00D13904">
        <w:rPr>
          <w:b w:val="0"/>
        </w:rPr>
        <w:t>(simulated scenario set up online)</w:t>
      </w:r>
    </w:p>
    <w:p w14:paraId="121F64CD" w14:textId="73CF152E" w:rsidR="00976CE2" w:rsidRPr="00E2626F" w:rsidRDefault="005E0F22" w:rsidP="00881792">
      <w:pPr>
        <w:pStyle w:val="Heading4"/>
        <w:rPr>
          <w:bCs/>
        </w:rPr>
      </w:pPr>
      <w:r>
        <w:t xml:space="preserve">Examples of </w:t>
      </w:r>
      <w:r w:rsidRPr="00D005A7">
        <w:rPr>
          <w:bCs/>
        </w:rPr>
        <w:t>activities</w:t>
      </w:r>
    </w:p>
    <w:p w14:paraId="42696930" w14:textId="18145852" w:rsidR="00333998" w:rsidRPr="00D82749" w:rsidRDefault="00152371" w:rsidP="00565508">
      <w:pPr>
        <w:pStyle w:val="Bullet1"/>
      </w:pPr>
      <w:r w:rsidRPr="00D82749">
        <w:t xml:space="preserve">organising and managing waiting staff </w:t>
      </w:r>
    </w:p>
    <w:p w14:paraId="5F8D0419" w14:textId="1A32DF32" w:rsidR="00152371" w:rsidRPr="00D82749" w:rsidRDefault="00152371" w:rsidP="00565508">
      <w:pPr>
        <w:pStyle w:val="Bullet1"/>
      </w:pPr>
      <w:r w:rsidRPr="00D82749">
        <w:t>ensuring waiting staff deliver efficient and professional service</w:t>
      </w:r>
    </w:p>
    <w:p w14:paraId="2CA951F0" w14:textId="5D209044" w:rsidR="00152371" w:rsidRPr="00D82749" w:rsidRDefault="00152371" w:rsidP="00565508">
      <w:pPr>
        <w:pStyle w:val="Bullet1"/>
      </w:pPr>
      <w:r w:rsidRPr="00D82749">
        <w:t>responding to a customer complaint</w:t>
      </w:r>
    </w:p>
    <w:p w14:paraId="454B6E19" w14:textId="04DAE331" w:rsidR="00152371" w:rsidRPr="00D82749" w:rsidRDefault="00152371" w:rsidP="00565508">
      <w:pPr>
        <w:pStyle w:val="Bullet1"/>
      </w:pPr>
      <w:r w:rsidRPr="00D82749">
        <w:t>providing information to customers about ingredients</w:t>
      </w:r>
    </w:p>
    <w:p w14:paraId="5C4A918F" w14:textId="072F0CC3" w:rsidR="00152371" w:rsidRPr="00D82749" w:rsidRDefault="00152371" w:rsidP="00565508">
      <w:pPr>
        <w:pStyle w:val="Bullet1"/>
      </w:pPr>
      <w:r w:rsidRPr="00D82749">
        <w:t>providing information about sourc</w:t>
      </w:r>
      <w:r w:rsidR="00D8446E">
        <w:t>ing</w:t>
      </w:r>
      <w:r w:rsidRPr="00D82749">
        <w:t xml:space="preserve"> of ingredients</w:t>
      </w:r>
    </w:p>
    <w:p w14:paraId="7DE48A29" w14:textId="0D2FB708" w:rsidR="00152371" w:rsidRDefault="00152371" w:rsidP="00565508">
      <w:pPr>
        <w:pStyle w:val="Bullet1"/>
      </w:pPr>
      <w:r w:rsidRPr="00D82749">
        <w:t>monitoring quality of food</w:t>
      </w:r>
    </w:p>
    <w:p w14:paraId="7A8D5637" w14:textId="1B31718C" w:rsidR="005046F1" w:rsidRDefault="005046F1" w:rsidP="005046F1"/>
    <w:p w14:paraId="18D19488" w14:textId="381D8376" w:rsidR="00BD4905" w:rsidRDefault="00BD4905" w:rsidP="00565508">
      <w:pPr>
        <w:pStyle w:val="Heading5"/>
      </w:pPr>
      <w:r w:rsidRPr="0029713F">
        <w:t>Concierge</w:t>
      </w:r>
      <w:r w:rsidR="008C34D8" w:rsidRPr="00D13904">
        <w:rPr>
          <w:b w:val="0"/>
          <w:bCs/>
        </w:rPr>
        <w:t xml:space="preserve"> (simulated scenario </w:t>
      </w:r>
      <w:r w:rsidR="00682939" w:rsidRPr="00D13904">
        <w:rPr>
          <w:b w:val="0"/>
          <w:bCs/>
        </w:rPr>
        <w:t xml:space="preserve">set up </w:t>
      </w:r>
      <w:r w:rsidR="008C34D8" w:rsidRPr="00D13904">
        <w:rPr>
          <w:b w:val="0"/>
          <w:bCs/>
        </w:rPr>
        <w:t>online)</w:t>
      </w:r>
    </w:p>
    <w:p w14:paraId="5F492985" w14:textId="56EC46CF" w:rsidR="00174C70" w:rsidRPr="0029713F" w:rsidRDefault="00174C70" w:rsidP="00881792">
      <w:pPr>
        <w:pStyle w:val="Heading4"/>
      </w:pPr>
      <w:r>
        <w:t xml:space="preserve">Examples of </w:t>
      </w:r>
      <w:r w:rsidRPr="001272B9">
        <w:t>activities</w:t>
      </w:r>
    </w:p>
    <w:p w14:paraId="0EAC55CF" w14:textId="096BA65E" w:rsidR="00BD4905" w:rsidRPr="008C34D8" w:rsidRDefault="00BD4905" w:rsidP="00565508">
      <w:pPr>
        <w:pStyle w:val="Bullet1"/>
      </w:pPr>
      <w:r w:rsidRPr="008C34D8">
        <w:t>greet</w:t>
      </w:r>
      <w:r w:rsidR="000E1A77">
        <w:t>ing</w:t>
      </w:r>
      <w:r w:rsidRPr="008C34D8">
        <w:t xml:space="preserve"> guests at front desk and mak</w:t>
      </w:r>
      <w:r w:rsidR="005D63E9">
        <w:t>ing</w:t>
      </w:r>
      <w:r w:rsidRPr="008C34D8">
        <w:t xml:space="preserve"> recommendations for dining, entertainment, sightseeing</w:t>
      </w:r>
      <w:r w:rsidR="00334048">
        <w:t xml:space="preserve"> etc</w:t>
      </w:r>
    </w:p>
    <w:p w14:paraId="774350BD" w14:textId="74FB4745" w:rsidR="00BD4905" w:rsidRPr="008C34D8" w:rsidRDefault="00BD4905" w:rsidP="00565508">
      <w:pPr>
        <w:pStyle w:val="Bullet1"/>
      </w:pPr>
      <w:r w:rsidRPr="008C34D8">
        <w:t>mak</w:t>
      </w:r>
      <w:r w:rsidR="000E1A77">
        <w:t>ing</w:t>
      </w:r>
      <w:r w:rsidRPr="008C34D8">
        <w:t xml:space="preserve"> reservations for guests</w:t>
      </w:r>
    </w:p>
    <w:p w14:paraId="55DD5EAC" w14:textId="7EAFCA68" w:rsidR="008C34D8" w:rsidRPr="008C34D8" w:rsidRDefault="008C34D8" w:rsidP="00565508">
      <w:pPr>
        <w:pStyle w:val="Bullet1"/>
      </w:pPr>
      <w:r w:rsidRPr="008C34D8">
        <w:t>research</w:t>
      </w:r>
      <w:r w:rsidR="000E1A77">
        <w:t>ing</w:t>
      </w:r>
      <w:r w:rsidRPr="008C34D8">
        <w:t xml:space="preserve"> travel arrangements</w:t>
      </w:r>
    </w:p>
    <w:p w14:paraId="0187A676" w14:textId="5EE4210C" w:rsidR="00BD4905" w:rsidRPr="008C34D8" w:rsidRDefault="000E1A77" w:rsidP="00565508">
      <w:pPr>
        <w:pStyle w:val="Bullet1"/>
      </w:pPr>
      <w:r w:rsidRPr="008C34D8">
        <w:t>direct</w:t>
      </w:r>
      <w:r>
        <w:t xml:space="preserve">ing </w:t>
      </w:r>
      <w:r w:rsidRPr="008C34D8">
        <w:t>guests</w:t>
      </w:r>
      <w:r w:rsidR="00BD4905" w:rsidRPr="008C34D8">
        <w:t xml:space="preserve"> to hotel amenities</w:t>
      </w:r>
    </w:p>
    <w:p w14:paraId="75DC7B96" w14:textId="77777777" w:rsidR="00AC7378" w:rsidRPr="00333998" w:rsidRDefault="00AC7378" w:rsidP="00333998">
      <w:pPr>
        <w:rPr>
          <w:rFonts w:cs="Arial"/>
          <w:b/>
          <w:bCs/>
          <w:sz w:val="24"/>
          <w:szCs w:val="24"/>
        </w:rPr>
      </w:pPr>
    </w:p>
    <w:p w14:paraId="6DE96743" w14:textId="7BA0A4B4" w:rsidR="00717DCE" w:rsidRDefault="00A4490C">
      <w:r w:rsidRPr="00717DCE">
        <w:t>The</w:t>
      </w:r>
      <w:r w:rsidR="003A684E" w:rsidRPr="00717DCE">
        <w:t xml:space="preserve"> teacher/lecturer</w:t>
      </w:r>
      <w:r w:rsidR="00717DCE">
        <w:t>/trainer</w:t>
      </w:r>
      <w:r w:rsidRPr="00717DCE">
        <w:t xml:space="preserve"> will</w:t>
      </w:r>
      <w:r w:rsidR="00E92FD6">
        <w:t xml:space="preserve"> attest </w:t>
      </w:r>
      <w:r w:rsidRPr="00717DCE">
        <w:t>that all tasks have been completed</w:t>
      </w:r>
      <w:r w:rsidR="0013567E">
        <w:t xml:space="preserve">. </w:t>
      </w:r>
      <w:r w:rsidR="00EA7152">
        <w:t xml:space="preserve">They could use the SQA monitoring of progress report template </w:t>
      </w:r>
      <w:r w:rsidR="00144B9E">
        <w:t xml:space="preserve">contained in the accompanying ASP </w:t>
      </w:r>
      <w:r w:rsidR="00EA7152">
        <w:t xml:space="preserve">available </w:t>
      </w:r>
      <w:r w:rsidR="00965484">
        <w:t>for download from the SQA Secure site</w:t>
      </w:r>
      <w:r w:rsidR="00AD032B">
        <w:t>,</w:t>
      </w:r>
      <w:r w:rsidR="00D321F2">
        <w:t xml:space="preserve"> or any other secure method of providing feedback to the learner</w:t>
      </w:r>
      <w:r w:rsidR="00AD032B">
        <w:t>,</w:t>
      </w:r>
      <w:r w:rsidR="00971F37">
        <w:t xml:space="preserve"> eg Microsoft Forms, Google Forms (written) or Microsoft Teams, Skype (verbal)</w:t>
      </w:r>
      <w:r w:rsidR="00960715">
        <w:t xml:space="preserve">, </w:t>
      </w:r>
      <w:r w:rsidR="00501BA6">
        <w:t>Flipgrid</w:t>
      </w:r>
      <w:r w:rsidR="00960715">
        <w:t xml:space="preserve"> (feedback video)</w:t>
      </w:r>
      <w:r w:rsidR="00971F37">
        <w:t>.</w:t>
      </w:r>
    </w:p>
    <w:p w14:paraId="27AD9492" w14:textId="77777777" w:rsidR="00F61B3C" w:rsidRPr="00370500" w:rsidRDefault="00A4490C" w:rsidP="002C7158">
      <w:pPr>
        <w:pStyle w:val="Heading4"/>
        <w:rPr>
          <w:b w:val="0"/>
          <w:bCs/>
          <w:iCs/>
        </w:rPr>
      </w:pPr>
      <w:r w:rsidRPr="002C7158">
        <w:t>Outcome 3</w:t>
      </w:r>
      <w:r w:rsidRPr="00370500">
        <w:rPr>
          <w:b w:val="0"/>
          <w:bCs/>
          <w:iCs/>
        </w:rPr>
        <w:t xml:space="preserve"> </w:t>
      </w:r>
    </w:p>
    <w:p w14:paraId="49297A88" w14:textId="5E2C8CD8" w:rsidR="00A4490C" w:rsidRPr="00A53430" w:rsidRDefault="00325C39" w:rsidP="00565508">
      <w:r w:rsidRPr="00A53430">
        <w:t>Learners r</w:t>
      </w:r>
      <w:r w:rsidR="00A4490C" w:rsidRPr="00A53430">
        <w:t xml:space="preserve">eview their own task management skills by: </w:t>
      </w:r>
    </w:p>
    <w:p w14:paraId="70F97163" w14:textId="5B87007C" w:rsidR="001D7293" w:rsidRPr="001D7293" w:rsidRDefault="001D7293" w:rsidP="00881792">
      <w:pPr>
        <w:pStyle w:val="Heading4"/>
      </w:pPr>
      <w:r w:rsidRPr="001D7293">
        <w:t xml:space="preserve">Performance </w:t>
      </w:r>
      <w:r w:rsidR="002E0D02">
        <w:t>c</w:t>
      </w:r>
      <w:r w:rsidRPr="001D7293">
        <w:t>riteria</w:t>
      </w:r>
    </w:p>
    <w:p w14:paraId="574E96E9" w14:textId="4C77E36E" w:rsidR="00A4490C" w:rsidRPr="00565508" w:rsidRDefault="00AC7378" w:rsidP="00881792">
      <w:pPr>
        <w:pStyle w:val="Numbering1"/>
      </w:pPr>
      <w:r>
        <w:t>3.1</w:t>
      </w:r>
      <w:r>
        <w:tab/>
      </w:r>
      <w:r w:rsidR="001B6D99" w:rsidRPr="00565508">
        <w:t>expla</w:t>
      </w:r>
      <w:r w:rsidR="00A4490C" w:rsidRPr="00565508">
        <w:t>in</w:t>
      </w:r>
      <w:r w:rsidR="001B6D99" w:rsidRPr="00565508">
        <w:t>in</w:t>
      </w:r>
      <w:r w:rsidR="00A4490C" w:rsidRPr="00565508">
        <w:t>g progress made towards achieving personal targets</w:t>
      </w:r>
      <w:r w:rsidR="001B6D99" w:rsidRPr="00565508">
        <w:t>, giving examples</w:t>
      </w:r>
    </w:p>
    <w:p w14:paraId="7D004ADF" w14:textId="2E5CCA1B" w:rsidR="00A4490C" w:rsidRPr="00565508" w:rsidRDefault="00AC7378" w:rsidP="00881792">
      <w:pPr>
        <w:pStyle w:val="Numbering1"/>
      </w:pPr>
      <w:r>
        <w:t>3.2</w:t>
      </w:r>
      <w:r>
        <w:tab/>
      </w:r>
      <w:r w:rsidR="00A4490C" w:rsidRPr="00565508">
        <w:t xml:space="preserve">reaching </w:t>
      </w:r>
      <w:r w:rsidR="001B6D99" w:rsidRPr="00565508">
        <w:t xml:space="preserve">and justifying </w:t>
      </w:r>
      <w:r w:rsidR="00A4490C" w:rsidRPr="00565508">
        <w:t>conclusions about the effectiveness of the plan</w:t>
      </w:r>
    </w:p>
    <w:p w14:paraId="0F45523D" w14:textId="38C22ACD" w:rsidR="00A4490C" w:rsidRDefault="00AC7378">
      <w:pPr>
        <w:pStyle w:val="Numbering1"/>
        <w:rPr>
          <w:rFonts w:cs="Arial"/>
        </w:rPr>
      </w:pPr>
      <w:r>
        <w:rPr>
          <w:rFonts w:cs="Arial"/>
        </w:rPr>
        <w:t>3.3</w:t>
      </w:r>
      <w:r>
        <w:rPr>
          <w:rFonts w:cs="Arial"/>
        </w:rPr>
        <w:tab/>
      </w:r>
      <w:r w:rsidR="001B6D99" w:rsidRPr="00565508">
        <w:rPr>
          <w:rFonts w:cs="Arial"/>
        </w:rPr>
        <w:t>explaining</w:t>
      </w:r>
      <w:r w:rsidR="00A4490C" w:rsidRPr="00565508">
        <w:rPr>
          <w:rFonts w:cs="Arial"/>
        </w:rPr>
        <w:t xml:space="preserve"> areas for further development of </w:t>
      </w:r>
      <w:r w:rsidR="001B6D99" w:rsidRPr="00565508">
        <w:rPr>
          <w:rFonts w:cs="Arial"/>
        </w:rPr>
        <w:t xml:space="preserve">their </w:t>
      </w:r>
      <w:r w:rsidR="00A4490C" w:rsidRPr="00565508">
        <w:rPr>
          <w:rFonts w:cs="Arial"/>
        </w:rPr>
        <w:t>own task management skills</w:t>
      </w:r>
    </w:p>
    <w:p w14:paraId="182673E1" w14:textId="16382B2C" w:rsidR="005046F1" w:rsidRDefault="005046F1" w:rsidP="005046F1"/>
    <w:p w14:paraId="03DD05D0" w14:textId="5134B356" w:rsidR="005046F1" w:rsidRDefault="005046F1">
      <w:pPr>
        <w:spacing w:after="160" w:line="259" w:lineRule="auto"/>
      </w:pPr>
      <w:r>
        <w:br w:type="page"/>
      </w:r>
    </w:p>
    <w:p w14:paraId="123C53BC" w14:textId="652A801E" w:rsidR="001D7293" w:rsidRPr="001D7293" w:rsidRDefault="001D7293" w:rsidP="00881792">
      <w:pPr>
        <w:pStyle w:val="Heading4"/>
      </w:pPr>
      <w:r w:rsidRPr="001D7293">
        <w:lastRenderedPageBreak/>
        <w:t xml:space="preserve">Evidence </w:t>
      </w:r>
      <w:r w:rsidR="002E0D02">
        <w:t>r</w:t>
      </w:r>
      <w:r w:rsidRPr="001D7293">
        <w:t>equirements</w:t>
      </w:r>
    </w:p>
    <w:p w14:paraId="2A013F03" w14:textId="5ED1614C" w:rsidR="002E0D02" w:rsidRDefault="003507F5" w:rsidP="007B2ED2">
      <w:pPr>
        <w:spacing w:after="240"/>
      </w:pPr>
      <w:r>
        <w:t>Learners can use t</w:t>
      </w:r>
      <w:r w:rsidR="0029713F">
        <w:t xml:space="preserve">he template </w:t>
      </w:r>
      <w:r w:rsidR="00186743">
        <w:t xml:space="preserve">in the accompanying </w:t>
      </w:r>
      <w:r w:rsidR="00186743">
        <w:t xml:space="preserve">SQA unit assessment </w:t>
      </w:r>
      <w:r w:rsidR="00186743">
        <w:t xml:space="preserve">support pack located </w:t>
      </w:r>
      <w:r w:rsidR="0029713F">
        <w:t xml:space="preserve">on </w:t>
      </w:r>
      <w:r w:rsidR="00944D13">
        <w:t>the SQA Secure site</w:t>
      </w:r>
      <w:r w:rsidRPr="003507F5">
        <w:t xml:space="preserve"> </w:t>
      </w:r>
      <w:r>
        <w:t>or any other suitable online form or document</w:t>
      </w:r>
      <w:r w:rsidR="0029713F">
        <w:t xml:space="preserve"> to record evidence</w:t>
      </w:r>
      <w:r w:rsidR="0013567E">
        <w:t xml:space="preserve">. </w:t>
      </w:r>
      <w:r w:rsidR="0029713F">
        <w:t>Evidence can be written or oral (video/podcast)</w:t>
      </w:r>
      <w:r w:rsidR="0013567E">
        <w:t xml:space="preserve">. </w:t>
      </w:r>
      <w:r>
        <w:t>It should provide commentary on</w:t>
      </w:r>
      <w:r w:rsidR="00433863">
        <w:t>:</w:t>
      </w:r>
      <w:r>
        <w:t xml:space="preserve"> </w:t>
      </w:r>
    </w:p>
    <w:p w14:paraId="567316D0" w14:textId="0BF0CEC5" w:rsidR="002E0D02" w:rsidRPr="00AC7378" w:rsidRDefault="003507F5">
      <w:pPr>
        <w:pStyle w:val="Bullet1"/>
      </w:pPr>
      <w:r w:rsidRPr="00AC7378">
        <w:t>how personal targets were met</w:t>
      </w:r>
    </w:p>
    <w:p w14:paraId="2A85B118" w14:textId="30391C4E" w:rsidR="002E0D02" w:rsidRPr="00AC7378" w:rsidRDefault="003507F5">
      <w:pPr>
        <w:pStyle w:val="Bullet1"/>
      </w:pPr>
      <w:r w:rsidRPr="00AC7378">
        <w:t>how well their plan worked and how this could be improved in the future</w:t>
      </w:r>
    </w:p>
    <w:p w14:paraId="72BAC4D2" w14:textId="19FFB3C8" w:rsidR="002E0D02" w:rsidRPr="00AC7378" w:rsidRDefault="003507F5">
      <w:pPr>
        <w:pStyle w:val="Bullet1"/>
      </w:pPr>
      <w:r w:rsidRPr="00AC7378">
        <w:t>what task management skills were developed or developed further</w:t>
      </w:r>
    </w:p>
    <w:p w14:paraId="7EEE210B" w14:textId="01A0B229" w:rsidR="0029713F" w:rsidRPr="00AC7378" w:rsidRDefault="00433863" w:rsidP="00881792">
      <w:pPr>
        <w:pStyle w:val="Bullet1"/>
      </w:pPr>
      <w:r w:rsidRPr="00AC7378">
        <w:t xml:space="preserve">what </w:t>
      </w:r>
      <w:r w:rsidR="00501BA6" w:rsidRPr="00AC7378">
        <w:t>skills still</w:t>
      </w:r>
      <w:r w:rsidR="003507F5" w:rsidRPr="00AC7378">
        <w:t xml:space="preserve"> need to be developed or improved for future vocational purposes</w:t>
      </w:r>
    </w:p>
    <w:p w14:paraId="665CEC65" w14:textId="77777777" w:rsidR="00AC7378" w:rsidRPr="0029713F" w:rsidRDefault="00AC7378" w:rsidP="0029713F">
      <w:pPr>
        <w:rPr>
          <w:rFonts w:cs="Arial"/>
          <w:sz w:val="24"/>
          <w:szCs w:val="24"/>
        </w:rPr>
      </w:pPr>
    </w:p>
    <w:p w14:paraId="7170A022" w14:textId="0558D724" w:rsidR="00C865CD" w:rsidRDefault="00CE33BD">
      <w:r>
        <w:t xml:space="preserve">The teacher/lecturer/trainer will </w:t>
      </w:r>
      <w:r w:rsidR="00602E7A">
        <w:t xml:space="preserve">comment </w:t>
      </w:r>
      <w:r w:rsidR="00CD38E3">
        <w:t>on the learner’s review of their task</w:t>
      </w:r>
      <w:r w:rsidR="00DF7A63">
        <w:t xml:space="preserve"> </w:t>
      </w:r>
      <w:r w:rsidR="003507F5">
        <w:t xml:space="preserve">management skills </w:t>
      </w:r>
      <w:r w:rsidR="00DF7A63">
        <w:t xml:space="preserve">and attest that all </w:t>
      </w:r>
      <w:r w:rsidR="002E0D02">
        <w:t>p</w:t>
      </w:r>
      <w:r w:rsidR="00DF7A63">
        <w:t xml:space="preserve">erformance </w:t>
      </w:r>
      <w:r w:rsidR="002E0D02">
        <w:t>c</w:t>
      </w:r>
      <w:r w:rsidR="00DF7A63">
        <w:t>riteria have been met</w:t>
      </w:r>
      <w:r w:rsidR="00CD38E3">
        <w:t xml:space="preserve"> </w:t>
      </w:r>
      <w:r w:rsidR="0029713F">
        <w:t xml:space="preserve">by using the unit assessment </w:t>
      </w:r>
      <w:r w:rsidR="00944D13">
        <w:t xml:space="preserve">support </w:t>
      </w:r>
      <w:r w:rsidR="0029713F">
        <w:t xml:space="preserve">pack template </w:t>
      </w:r>
      <w:r w:rsidR="00944D13">
        <w:t xml:space="preserve">located </w:t>
      </w:r>
      <w:r w:rsidR="0029713F">
        <w:t xml:space="preserve">on </w:t>
      </w:r>
      <w:r w:rsidR="00B4433A">
        <w:t xml:space="preserve">the </w:t>
      </w:r>
      <w:r w:rsidR="0029713F">
        <w:t>S</w:t>
      </w:r>
      <w:r w:rsidR="00944D13">
        <w:t xml:space="preserve">QA </w:t>
      </w:r>
      <w:r w:rsidR="00B4433A">
        <w:t>Secure site</w:t>
      </w:r>
      <w:r w:rsidR="0029713F">
        <w:t xml:space="preserve"> or any other suitable online document.</w:t>
      </w:r>
    </w:p>
    <w:p w14:paraId="29EA9F50" w14:textId="03DD352A" w:rsidR="00AC7378" w:rsidRDefault="00AC7378">
      <w:pPr>
        <w:rPr>
          <w:strike/>
        </w:rPr>
      </w:pPr>
    </w:p>
    <w:p w14:paraId="38B58731" w14:textId="7C694420" w:rsidR="001C1685" w:rsidRDefault="00DF7A63">
      <w:r>
        <w:t>T</w:t>
      </w:r>
      <w:r w:rsidR="00084429">
        <w:t>he</w:t>
      </w:r>
      <w:r>
        <w:t xml:space="preserve"> learner should be asked the</w:t>
      </w:r>
      <w:r w:rsidR="00084429">
        <w:t xml:space="preserve"> following</w:t>
      </w:r>
      <w:r w:rsidR="003527C4">
        <w:t xml:space="preserve"> questions</w:t>
      </w:r>
      <w:r>
        <w:t>:</w:t>
      </w:r>
    </w:p>
    <w:p w14:paraId="600C98B5" w14:textId="77777777" w:rsidR="00AC7378" w:rsidRDefault="00AC7378"/>
    <w:p w14:paraId="27103779" w14:textId="37D62BCC" w:rsidR="00084429" w:rsidRPr="00F24C03" w:rsidRDefault="00F24C03" w:rsidP="00881792">
      <w:pPr>
        <w:pStyle w:val="Numbering1"/>
      </w:pPr>
      <w:r>
        <w:t>3.1</w:t>
      </w:r>
      <w:r w:rsidR="007E7D1D">
        <w:tab/>
      </w:r>
      <w:r w:rsidR="00084429" w:rsidRPr="00F24C03">
        <w:t>Did you fully or part</w:t>
      </w:r>
      <w:r w:rsidR="001D4FDC" w:rsidRPr="00F24C03">
        <w:t>ially</w:t>
      </w:r>
      <w:r w:rsidR="00084429" w:rsidRPr="00F24C03">
        <w:t xml:space="preserve"> achieve Target 1?</w:t>
      </w:r>
      <w:r w:rsidR="00F95ED3">
        <w:t xml:space="preserve"> </w:t>
      </w:r>
      <w:r w:rsidR="00084429" w:rsidRPr="00F24C03">
        <w:t>Can</w:t>
      </w:r>
      <w:r w:rsidR="003527C4" w:rsidRPr="00F24C03">
        <w:t xml:space="preserve"> you explain why the target was fully or part</w:t>
      </w:r>
      <w:r w:rsidR="001D4FDC" w:rsidRPr="00F24C03">
        <w:t>ially</w:t>
      </w:r>
      <w:r w:rsidR="003527C4" w:rsidRPr="00F24C03">
        <w:t xml:space="preserve"> achieved? Can you give some</w:t>
      </w:r>
      <w:r w:rsidR="00084429" w:rsidRPr="00F24C03">
        <w:t xml:space="preserve"> examples</w:t>
      </w:r>
      <w:r w:rsidR="003527C4" w:rsidRPr="00F24C03">
        <w:t xml:space="preserve"> of the tasks you carried out?</w:t>
      </w:r>
    </w:p>
    <w:p w14:paraId="342CDA2D" w14:textId="73477A66" w:rsidR="00084429" w:rsidRPr="00F24C03" w:rsidRDefault="00F24C03" w:rsidP="00881792">
      <w:pPr>
        <w:pStyle w:val="Numbering1"/>
      </w:pPr>
      <w:r w:rsidRPr="00F24C03">
        <w:t>3.</w:t>
      </w:r>
      <w:r w:rsidR="007E7D1D">
        <w:t>2</w:t>
      </w:r>
      <w:r w:rsidR="007E7D1D">
        <w:tab/>
      </w:r>
      <w:r w:rsidR="00084429" w:rsidRPr="00F24C03">
        <w:t>Did you fully</w:t>
      </w:r>
      <w:r w:rsidR="001D4FDC" w:rsidRPr="00F24C03">
        <w:t xml:space="preserve"> or </w:t>
      </w:r>
      <w:r w:rsidR="00084429" w:rsidRPr="00F24C03">
        <w:t xml:space="preserve">partially achieve Target 2? </w:t>
      </w:r>
      <w:r w:rsidR="003527C4" w:rsidRPr="00F24C03">
        <w:t>Can you explain why the target was fully or part</w:t>
      </w:r>
      <w:r w:rsidR="001D4FDC" w:rsidRPr="00F24C03">
        <w:t>ially</w:t>
      </w:r>
      <w:r w:rsidR="003527C4" w:rsidRPr="00F24C03">
        <w:t xml:space="preserve"> achieved? Can you give some </w:t>
      </w:r>
      <w:r w:rsidR="00084429" w:rsidRPr="00F24C03">
        <w:t xml:space="preserve">examples </w:t>
      </w:r>
      <w:r w:rsidR="003527C4" w:rsidRPr="00F24C03">
        <w:t>of the tasks you carried out?</w:t>
      </w:r>
    </w:p>
    <w:p w14:paraId="37BAB32F" w14:textId="73365DCF" w:rsidR="00084429" w:rsidRPr="00F24C03" w:rsidRDefault="00F24C03" w:rsidP="00881792">
      <w:pPr>
        <w:pStyle w:val="Numbering1"/>
      </w:pPr>
      <w:r w:rsidRPr="00F24C03">
        <w:t>3.2</w:t>
      </w:r>
      <w:r w:rsidR="007E7D1D">
        <w:tab/>
      </w:r>
      <w:r w:rsidR="00084429" w:rsidRPr="00F24C03">
        <w:t xml:space="preserve">Effectiveness of the plan </w:t>
      </w:r>
      <w:r w:rsidR="003007A8">
        <w:t>—</w:t>
      </w:r>
      <w:r w:rsidR="00084429" w:rsidRPr="00F24C03">
        <w:t xml:space="preserve"> describe the strengths and weaknesses of </w:t>
      </w:r>
      <w:r w:rsidR="003527C4" w:rsidRPr="00F24C03">
        <w:t>your</w:t>
      </w:r>
      <w:r w:rsidR="00084429" w:rsidRPr="00F24C03">
        <w:t xml:space="preserve"> plan</w:t>
      </w:r>
      <w:r w:rsidR="003527C4" w:rsidRPr="00F24C03">
        <w:t xml:space="preserve">. What </w:t>
      </w:r>
      <w:r w:rsidR="00E70691">
        <w:t xml:space="preserve">did not go as well as you intended or hoped </w:t>
      </w:r>
      <w:r w:rsidR="003527C4" w:rsidRPr="00F24C03">
        <w:t xml:space="preserve">and why? What went well and why? </w:t>
      </w:r>
    </w:p>
    <w:p w14:paraId="371B3851" w14:textId="7E3E7671" w:rsidR="00DF7A63" w:rsidRDefault="00F24C03" w:rsidP="00881792">
      <w:pPr>
        <w:pStyle w:val="Numbering1"/>
      </w:pPr>
      <w:r w:rsidRPr="00F24C03">
        <w:t>3.3</w:t>
      </w:r>
      <w:r w:rsidR="007E7D1D">
        <w:tab/>
      </w:r>
      <w:r w:rsidR="00084429" w:rsidRPr="00F24C03">
        <w:t xml:space="preserve">Explain </w:t>
      </w:r>
      <w:r w:rsidR="003527C4" w:rsidRPr="00F24C03">
        <w:t>how you will develop your</w:t>
      </w:r>
      <w:r w:rsidR="00084429" w:rsidRPr="00F24C03">
        <w:t xml:space="preserve"> task management skills</w:t>
      </w:r>
      <w:r w:rsidR="003527C4" w:rsidRPr="00F24C03">
        <w:t xml:space="preserve"> in future</w:t>
      </w:r>
      <w:r w:rsidR="00677525">
        <w:t>,</w:t>
      </w:r>
      <w:r w:rsidR="003527C4" w:rsidRPr="00F24C03">
        <w:t xml:space="preserve"> </w:t>
      </w:r>
      <w:r w:rsidR="00084429" w:rsidRPr="00F24C03">
        <w:t xml:space="preserve">eg </w:t>
      </w:r>
      <w:r w:rsidR="00903B9F">
        <w:t>‘</w:t>
      </w:r>
      <w:r w:rsidR="00084429" w:rsidRPr="0022315E">
        <w:rPr>
          <w:iCs/>
        </w:rPr>
        <w:t>I need to be able to stick to deadlines and not ignore them</w:t>
      </w:r>
      <w:r w:rsidR="00903B9F">
        <w:rPr>
          <w:iCs/>
        </w:rPr>
        <w:t>’</w:t>
      </w:r>
      <w:r w:rsidR="002E0D02">
        <w:rPr>
          <w:iCs/>
        </w:rPr>
        <w:t>.</w:t>
      </w:r>
      <w:r w:rsidR="00FE1E7E" w:rsidRPr="0022315E">
        <w:rPr>
          <w:iCs/>
        </w:rPr>
        <w:t xml:space="preserve"> </w:t>
      </w:r>
    </w:p>
    <w:p w14:paraId="4F885C37" w14:textId="29714CC7" w:rsidR="00634BD8" w:rsidRPr="00881792" w:rsidRDefault="001721B4" w:rsidP="00881792">
      <w:pPr>
        <w:pStyle w:val="Heading3"/>
      </w:pPr>
      <w:r w:rsidRPr="00881792">
        <w:t>General</w:t>
      </w:r>
    </w:p>
    <w:p w14:paraId="48866E73" w14:textId="7A9B365F" w:rsidR="001721B4" w:rsidRDefault="001721B4" w:rsidP="00CF7076">
      <w:r w:rsidRPr="00A53430">
        <w:t>Throughout delivery of the Personal Development: Self and Work units, the teacher/lecturer/</w:t>
      </w:r>
      <w:r w:rsidR="00475022">
        <w:t xml:space="preserve"> </w:t>
      </w:r>
      <w:r w:rsidRPr="00A53430">
        <w:t>trainer could adopt a variety of learning and teaching approaches using digital and online technologies</w:t>
      </w:r>
      <w:r w:rsidR="0013567E">
        <w:t xml:space="preserve">. </w:t>
      </w:r>
      <w:r w:rsidRPr="00A53430">
        <w:t>Class meetings could be arranged to discuss approaches to learning, to discuss skills development</w:t>
      </w:r>
      <w:r w:rsidR="006F7C88" w:rsidRPr="00A53430">
        <w:t>,</w:t>
      </w:r>
      <w:r w:rsidRPr="00A53430">
        <w:t xml:space="preserve"> share experiences</w:t>
      </w:r>
      <w:r w:rsidR="006F7C88" w:rsidRPr="00A53430">
        <w:t xml:space="preserve"> and </w:t>
      </w:r>
      <w:r w:rsidRPr="00A53430">
        <w:t>ideas</w:t>
      </w:r>
      <w:r w:rsidR="006F7C88" w:rsidRPr="00A53430">
        <w:t xml:space="preserve">, collaborate in group work, agree tasks, targets, </w:t>
      </w:r>
      <w:r w:rsidR="003A51ED" w:rsidRPr="00A53430">
        <w:t>outcomes,</w:t>
      </w:r>
      <w:r w:rsidR="006F7C88" w:rsidRPr="00A53430">
        <w:t xml:space="preserve"> and deadlines</w:t>
      </w:r>
      <w:r w:rsidRPr="00A53430">
        <w:t xml:space="preserve"> (using eg Microsoft Teams, Google Hangouts)</w:t>
      </w:r>
      <w:r w:rsidR="0013567E">
        <w:t xml:space="preserve">. </w:t>
      </w:r>
      <w:r w:rsidR="00756D07">
        <w:t>Recording of these meetings should be made available afterwards</w:t>
      </w:r>
      <w:r w:rsidRPr="00A53430">
        <w:t xml:space="preserve"> for learners to consolidate and review learning.</w:t>
      </w:r>
      <w:r w:rsidR="006F7C88" w:rsidRPr="00A53430">
        <w:t xml:space="preserve"> Video posts can be uploaded or YouTube posts shared that exemplify relevant work scenarios</w:t>
      </w:r>
      <w:r w:rsidR="00CC1BCF" w:rsidRPr="00A53430">
        <w:t xml:space="preserve"> or provide relevant information or online learning resources</w:t>
      </w:r>
      <w:r w:rsidR="0013567E">
        <w:t xml:space="preserve">. </w:t>
      </w:r>
      <w:r w:rsidR="006F7C88" w:rsidRPr="00A53430">
        <w:t xml:space="preserve">An online question forum could be created where questions can be sent to the teacher/lecturer/trainer and answers posted </w:t>
      </w:r>
      <w:r w:rsidR="00475022">
        <w:t xml:space="preserve">so </w:t>
      </w:r>
      <w:r w:rsidR="006F7C88" w:rsidRPr="00A53430">
        <w:t xml:space="preserve">that the whole class group has access. </w:t>
      </w:r>
      <w:r w:rsidR="00475022">
        <w:t>A</w:t>
      </w:r>
      <w:r w:rsidR="006F7C88" w:rsidRPr="00A53430">
        <w:t>lternatively, feedback can be provided privately on a one-to-one basis</w:t>
      </w:r>
      <w:r w:rsidR="0013567E">
        <w:t xml:space="preserve">. </w:t>
      </w:r>
      <w:r w:rsidR="00CC1BCF" w:rsidRPr="00A53430">
        <w:t>The</w:t>
      </w:r>
      <w:r w:rsidR="00475022">
        <w:t>re are many and varied</w:t>
      </w:r>
      <w:r w:rsidR="00CC1BCF" w:rsidRPr="00A53430">
        <w:t xml:space="preserve"> possibilities.</w:t>
      </w:r>
    </w:p>
    <w:p w14:paraId="71CA3015" w14:textId="74A3814C" w:rsidR="00B70137" w:rsidRDefault="00B70137" w:rsidP="00CF7076"/>
    <w:p w14:paraId="3FA44190" w14:textId="1B73FC05" w:rsidR="00B70137" w:rsidRDefault="00B70137">
      <w:pPr>
        <w:spacing w:after="160" w:line="259" w:lineRule="auto"/>
      </w:pPr>
      <w:r>
        <w:br w:type="page"/>
      </w:r>
    </w:p>
    <w:p w14:paraId="4BD4804A" w14:textId="2F81D0AD" w:rsidR="00916D70" w:rsidRDefault="00FC20B0">
      <w:pPr>
        <w:pStyle w:val="Heading3"/>
      </w:pPr>
      <w:r w:rsidRPr="00CF7076">
        <w:lastRenderedPageBreak/>
        <w:t>Summary</w:t>
      </w:r>
    </w:p>
    <w:p w14:paraId="20042A01" w14:textId="77777777" w:rsidR="00B70137" w:rsidRDefault="00FC20B0" w:rsidP="005046F1">
      <w:r w:rsidRPr="0022315E">
        <w:t xml:space="preserve">SQA and other key stakeholders recognise that there is </w:t>
      </w:r>
      <w:r w:rsidR="00825B01">
        <w:t xml:space="preserve">opportunity </w:t>
      </w:r>
      <w:r w:rsidRPr="0022315E">
        <w:t xml:space="preserve">to introduce a </w:t>
      </w:r>
      <w:r w:rsidR="00825B01">
        <w:t xml:space="preserve">blended or fully online </w:t>
      </w:r>
      <w:r w:rsidRPr="0022315E">
        <w:t xml:space="preserve">learning experience for learners in the delivery of the </w:t>
      </w:r>
      <w:r w:rsidR="00F23657" w:rsidRPr="0022315E">
        <w:t>project</w:t>
      </w:r>
      <w:r w:rsidR="008E4C97" w:rsidRPr="0022315E">
        <w:t>-</w:t>
      </w:r>
      <w:r w:rsidR="00501BA6" w:rsidRPr="0022315E">
        <w:t xml:space="preserve">based </w:t>
      </w:r>
      <w:r w:rsidR="00501BA6">
        <w:t>Personal</w:t>
      </w:r>
      <w:r w:rsidR="0068494C">
        <w:t xml:space="preserve"> Development: </w:t>
      </w:r>
      <w:r w:rsidRPr="0022315E">
        <w:t xml:space="preserve">Self and Work </w:t>
      </w:r>
      <w:r w:rsidR="00FE1E7E" w:rsidRPr="0022315E">
        <w:t>u</w:t>
      </w:r>
      <w:r w:rsidRPr="0022315E">
        <w:t>nit</w:t>
      </w:r>
      <w:r w:rsidR="00825B01">
        <w:t>s</w:t>
      </w:r>
      <w:r w:rsidR="0088254F" w:rsidRPr="0022315E">
        <w:t xml:space="preserve"> at SCQF </w:t>
      </w:r>
      <w:r w:rsidR="00FE1E7E" w:rsidRPr="0022315E">
        <w:t>l</w:t>
      </w:r>
      <w:r w:rsidR="0088254F" w:rsidRPr="0022315E">
        <w:t>evel</w:t>
      </w:r>
      <w:r w:rsidR="00825B01">
        <w:t xml:space="preserve"> 3</w:t>
      </w:r>
      <w:r w:rsidR="00475022">
        <w:t>–</w:t>
      </w:r>
      <w:r w:rsidR="00825B01">
        <w:t>6.</w:t>
      </w:r>
      <w:r w:rsidRPr="0022315E">
        <w:t xml:space="preserve"> </w:t>
      </w:r>
      <w:r w:rsidR="00F23657" w:rsidRPr="0022315E">
        <w:t xml:space="preserve">There is </w:t>
      </w:r>
      <w:r w:rsidR="002549B4" w:rsidRPr="0022315E">
        <w:t>a growing recognition that learners are keen to use a variety of digital</w:t>
      </w:r>
      <w:r w:rsidR="00825B01">
        <w:t xml:space="preserve"> and online</w:t>
      </w:r>
      <w:r w:rsidR="002549B4" w:rsidRPr="0022315E">
        <w:t xml:space="preserve"> technologies</w:t>
      </w:r>
      <w:r w:rsidR="0022315E">
        <w:t xml:space="preserve"> in their learning and assessment.</w:t>
      </w:r>
      <w:r w:rsidR="002549B4" w:rsidRPr="0022315E">
        <w:t xml:space="preserve"> </w:t>
      </w:r>
      <w:r w:rsidR="008F76F3">
        <w:t xml:space="preserve">This is also acknowledged in the Scottish Government’s </w:t>
      </w:r>
      <w:r w:rsidR="008F76F3" w:rsidRPr="00881792">
        <w:rPr>
          <w:i/>
          <w:iCs/>
        </w:rPr>
        <w:t>Enhancing Learning and Teaching Through the Use of Digital Technology Strategy, 2016</w:t>
      </w:r>
      <w:r w:rsidR="0013567E">
        <w:t xml:space="preserve">. </w:t>
      </w:r>
      <w:r w:rsidR="002549B4" w:rsidRPr="0022315E">
        <w:t>At a time when centres are seeking to introduce new and innovative learning and teaching approaches</w:t>
      </w:r>
      <w:r w:rsidR="008F76F3">
        <w:t>,</w:t>
      </w:r>
      <w:r w:rsidR="002549B4" w:rsidRPr="0022315E">
        <w:t xml:space="preserve"> it seems the time is right to </w:t>
      </w:r>
      <w:r w:rsidR="008F76F3">
        <w:t xml:space="preserve">encourage the use of digital </w:t>
      </w:r>
      <w:r w:rsidR="00825B01">
        <w:t xml:space="preserve">and online </w:t>
      </w:r>
      <w:r w:rsidR="008F76F3">
        <w:t xml:space="preserve">technologies that allow the learner to explore </w:t>
      </w:r>
      <w:r w:rsidR="002549B4" w:rsidRPr="0022315E">
        <w:t>the world of work.</w:t>
      </w:r>
    </w:p>
    <w:p w14:paraId="641E0FB9" w14:textId="77777777" w:rsidR="00B70137" w:rsidRDefault="00B70137" w:rsidP="005046F1"/>
    <w:p w14:paraId="6BC2272A" w14:textId="43BEE7E5" w:rsidR="00FC20B0" w:rsidRDefault="00AB64E1">
      <w:pPr>
        <w:rPr>
          <w:b/>
        </w:rPr>
      </w:pPr>
      <w:r w:rsidRPr="00E65CEF">
        <w:t xml:space="preserve">The </w:t>
      </w:r>
      <w:r w:rsidR="00825B01">
        <w:t>blended learning or fully online</w:t>
      </w:r>
      <w:r w:rsidRPr="00E65CEF">
        <w:t xml:space="preserve"> </w:t>
      </w:r>
      <w:r w:rsidR="00CD6073">
        <w:t xml:space="preserve">approach to delivery </w:t>
      </w:r>
      <w:r w:rsidRPr="00E65CEF">
        <w:t>is not intended to be a substitute for a</w:t>
      </w:r>
      <w:r w:rsidR="00825B01">
        <w:t>n actual</w:t>
      </w:r>
      <w:r w:rsidRPr="00E65CEF">
        <w:t xml:space="preserve"> work placement</w:t>
      </w:r>
      <w:r w:rsidR="00903B9F" w:rsidRPr="00E65CEF">
        <w:t>;</w:t>
      </w:r>
      <w:r w:rsidRPr="00E65CEF">
        <w:t xml:space="preserve"> rather it is a means to develop knowledge and understanding of the world of work</w:t>
      </w:r>
      <w:r w:rsidR="00475022">
        <w:t>. It</w:t>
      </w:r>
      <w:r w:rsidRPr="00E65CEF">
        <w:t xml:space="preserve"> can be used as the foundation </w:t>
      </w:r>
      <w:r w:rsidR="00903B9F" w:rsidRPr="00E65CEF">
        <w:t>for</w:t>
      </w:r>
      <w:r w:rsidRPr="00E65CEF">
        <w:t xml:space="preserve"> seek</w:t>
      </w:r>
      <w:r w:rsidR="00903B9F" w:rsidRPr="00E65CEF">
        <w:t>ing</w:t>
      </w:r>
      <w:r w:rsidRPr="00E65CEF">
        <w:t xml:space="preserve"> a work placement opportunity </w:t>
      </w:r>
      <w:r w:rsidR="0001381C" w:rsidRPr="00E65CEF">
        <w:t xml:space="preserve">when the time is right for </w:t>
      </w:r>
      <w:r w:rsidR="00C12342" w:rsidRPr="00E65CEF">
        <w:t xml:space="preserve">both </w:t>
      </w:r>
      <w:r w:rsidR="0001381C" w:rsidRPr="00E65CEF">
        <w:t xml:space="preserve">the individual learner and </w:t>
      </w:r>
      <w:r w:rsidR="00C12342" w:rsidRPr="00E65CEF">
        <w:t xml:space="preserve">the </w:t>
      </w:r>
      <w:r w:rsidR="0001381C" w:rsidRPr="00E65CEF">
        <w:t>employer.</w:t>
      </w:r>
    </w:p>
    <w:p w14:paraId="444CC091" w14:textId="77777777" w:rsidR="00AC7378" w:rsidRDefault="00AC7378">
      <w:pPr>
        <w:rPr>
          <w:b/>
        </w:rPr>
      </w:pPr>
    </w:p>
    <w:p w14:paraId="5D8AD99E" w14:textId="77777777" w:rsidR="00AC7378" w:rsidRDefault="00C56DAF" w:rsidP="00A4490C">
      <w:r w:rsidRPr="00E65CEF">
        <w:rPr>
          <w:b/>
        </w:rPr>
        <w:t>Please note:</w:t>
      </w:r>
      <w:r w:rsidRPr="00E65CEF">
        <w:t xml:space="preserve"> </w:t>
      </w:r>
      <w:r w:rsidR="00CA7F50" w:rsidRPr="00E65CEF">
        <w:t>F</w:t>
      </w:r>
      <w:r w:rsidRPr="00E65CEF">
        <w:t xml:space="preserve">urther guidance has been provided by SQA specifically with regard to the delivery of </w:t>
      </w:r>
      <w:r w:rsidR="00475022">
        <w:t>w</w:t>
      </w:r>
      <w:r w:rsidRPr="00E65CEF">
        <w:t xml:space="preserve">ork </w:t>
      </w:r>
      <w:r w:rsidR="00475022">
        <w:t>p</w:t>
      </w:r>
      <w:r w:rsidRPr="00E65CEF">
        <w:t xml:space="preserve">lacement </w:t>
      </w:r>
      <w:r w:rsidR="00903B9F" w:rsidRPr="00E65CEF">
        <w:t>u</w:t>
      </w:r>
      <w:r w:rsidRPr="00E65CEF">
        <w:t>nits</w:t>
      </w:r>
      <w:r w:rsidR="0013567E">
        <w:t xml:space="preserve">. </w:t>
      </w:r>
      <w:r w:rsidR="004C3578">
        <w:t>This can be found on the SQA web site</w:t>
      </w:r>
    </w:p>
    <w:p w14:paraId="5209C35D" w14:textId="1C4E1D88" w:rsidR="00455FFB" w:rsidRPr="00E65CEF" w:rsidRDefault="002525DC" w:rsidP="00A4490C">
      <w:pPr>
        <w:rPr>
          <w:rFonts w:cs="Arial"/>
          <w:b/>
          <w:iCs/>
          <w:sz w:val="24"/>
          <w:szCs w:val="24"/>
        </w:rPr>
      </w:pPr>
      <w:r w:rsidRPr="002525DC">
        <w:t>https://www.sqa.org.uk/sqa/13775.html</w:t>
      </w:r>
      <w:r>
        <w:t>.</w:t>
      </w:r>
    </w:p>
    <w:sectPr w:rsidR="00455FFB" w:rsidRPr="00E65CE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72BA0" w14:textId="77777777" w:rsidR="0050765A" w:rsidRDefault="0050765A" w:rsidP="00E12A82">
      <w:pPr>
        <w:spacing w:line="240" w:lineRule="auto"/>
      </w:pPr>
      <w:r>
        <w:separator/>
      </w:r>
    </w:p>
  </w:endnote>
  <w:endnote w:type="continuationSeparator" w:id="0">
    <w:p w14:paraId="2BFA2134" w14:textId="77777777" w:rsidR="0050765A" w:rsidRDefault="0050765A" w:rsidP="00E12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4AC5B" w14:textId="267912CA" w:rsidR="00E12A82" w:rsidRPr="008B210F" w:rsidRDefault="008B210F" w:rsidP="00881792">
    <w:pPr>
      <w:pStyle w:val="Footer"/>
      <w:pBdr>
        <w:top w:val="single" w:sz="4" w:space="1" w:color="auto"/>
      </w:pBdr>
    </w:pPr>
    <w:r>
      <w:t>Guidance briefing note – SQA Personal Development: Self and Work Units – a blended learning model or online learning approach</w:t>
    </w:r>
    <w:r>
      <w:tab/>
    </w:r>
    <w:r>
      <w:rPr>
        <w:bCs w:val="0"/>
        <w:iCs w:val="0"/>
      </w:rPr>
      <w:fldChar w:fldCharType="begin"/>
    </w:r>
    <w:r>
      <w:instrText xml:space="preserve"> PAGE   \* MERGEFORMAT </w:instrText>
    </w:r>
    <w:r>
      <w:rPr>
        <w:bCs w:val="0"/>
        <w:iCs w:val="0"/>
      </w:rPr>
      <w:fldChar w:fldCharType="separate"/>
    </w:r>
    <w:r>
      <w:rPr>
        <w:noProof/>
      </w:rPr>
      <w:t>1</w:t>
    </w:r>
    <w:r>
      <w:rPr>
        <w:bCs w:val="0"/>
        <w:iCs w:val="0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EE866" w14:textId="77777777" w:rsidR="0050765A" w:rsidRDefault="0050765A" w:rsidP="00E12A82">
      <w:pPr>
        <w:spacing w:line="240" w:lineRule="auto"/>
      </w:pPr>
      <w:r>
        <w:separator/>
      </w:r>
    </w:p>
  </w:footnote>
  <w:footnote w:type="continuationSeparator" w:id="0">
    <w:p w14:paraId="1E3FB56B" w14:textId="77777777" w:rsidR="0050765A" w:rsidRDefault="0050765A" w:rsidP="00E12A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94C5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BD061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36E2E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CE4B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F98E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E0E6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B0C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EA50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3CF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ECA9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27649AA"/>
    <w:lvl w:ilvl="0">
      <w:numFmt w:val="bullet"/>
      <w:lvlText w:val="*"/>
      <w:lvlJc w:val="left"/>
    </w:lvl>
  </w:abstractNum>
  <w:abstractNum w:abstractNumId="11" w15:restartNumberingAfterBreak="0">
    <w:nsid w:val="03377564"/>
    <w:multiLevelType w:val="hybridMultilevel"/>
    <w:tmpl w:val="BD54D646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05DA3"/>
    <w:multiLevelType w:val="hybridMultilevel"/>
    <w:tmpl w:val="F80EC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60F148F"/>
    <w:multiLevelType w:val="multilevel"/>
    <w:tmpl w:val="E0FC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44B6"/>
    <w:multiLevelType w:val="multilevel"/>
    <w:tmpl w:val="82EC1E1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09EB35D6"/>
    <w:multiLevelType w:val="hybridMultilevel"/>
    <w:tmpl w:val="36DAC8F4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9C3B1A"/>
    <w:multiLevelType w:val="hybridMultilevel"/>
    <w:tmpl w:val="07D8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322D93"/>
    <w:multiLevelType w:val="hybridMultilevel"/>
    <w:tmpl w:val="45788D26"/>
    <w:lvl w:ilvl="0" w:tplc="449CA51E">
      <w:start w:val="1"/>
      <w:numFmt w:val="bullet"/>
      <w:pStyle w:val="Bullet3"/>
      <w:lvlText w:val="♦"/>
      <w:lvlJc w:val="left"/>
      <w:pPr>
        <w:ind w:left="1145" w:hanging="360"/>
      </w:pPr>
      <w:rPr>
        <w:rFonts w:ascii="Arial" w:hAnsi="Aria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122C5DBE"/>
    <w:multiLevelType w:val="hybridMultilevel"/>
    <w:tmpl w:val="2268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19298E"/>
    <w:multiLevelType w:val="hybridMultilevel"/>
    <w:tmpl w:val="BF884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4056E8"/>
    <w:multiLevelType w:val="hybridMultilevel"/>
    <w:tmpl w:val="8F3EC380"/>
    <w:lvl w:ilvl="0" w:tplc="45ECE35A">
      <w:start w:val="1"/>
      <w:numFmt w:val="decimal"/>
      <w:lvlText w:val="2.%1"/>
      <w:lvlJc w:val="left"/>
      <w:pPr>
        <w:ind w:left="144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9EE7995"/>
    <w:multiLevelType w:val="hybridMultilevel"/>
    <w:tmpl w:val="3514B79A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B93823"/>
    <w:multiLevelType w:val="hybridMultilevel"/>
    <w:tmpl w:val="8722C25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1CC57923"/>
    <w:multiLevelType w:val="hybridMultilevel"/>
    <w:tmpl w:val="E828E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DF7EE3"/>
    <w:multiLevelType w:val="hybridMultilevel"/>
    <w:tmpl w:val="631CAB0A"/>
    <w:lvl w:ilvl="0" w:tplc="6BC01CB8">
      <w:start w:val="1"/>
      <w:numFmt w:val="decimal"/>
      <w:lvlText w:val="1.%1"/>
      <w:lvlJc w:val="left"/>
      <w:pPr>
        <w:ind w:left="643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22E15927"/>
    <w:multiLevelType w:val="hybridMultilevel"/>
    <w:tmpl w:val="02E8F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2D0515"/>
    <w:multiLevelType w:val="hybridMultilevel"/>
    <w:tmpl w:val="4752A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B310F7"/>
    <w:multiLevelType w:val="hybridMultilevel"/>
    <w:tmpl w:val="EBACBD90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252373"/>
    <w:multiLevelType w:val="multilevel"/>
    <w:tmpl w:val="70DA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8580486"/>
    <w:multiLevelType w:val="hybridMultilevel"/>
    <w:tmpl w:val="4D0E9A86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CE0EFA"/>
    <w:multiLevelType w:val="singleLevel"/>
    <w:tmpl w:val="A4B64AFE"/>
    <w:lvl w:ilvl="0">
      <w:start w:val="1"/>
      <w:numFmt w:val="bullet"/>
      <w:pStyle w:val="scqf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1" w15:restartNumberingAfterBreak="0">
    <w:nsid w:val="2C0D23FA"/>
    <w:multiLevelType w:val="singleLevel"/>
    <w:tmpl w:val="5E4CFFE4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32" w15:restartNumberingAfterBreak="0">
    <w:nsid w:val="2D1247C6"/>
    <w:multiLevelType w:val="hybridMultilevel"/>
    <w:tmpl w:val="7030705A"/>
    <w:lvl w:ilvl="0" w:tplc="A622F182">
      <w:start w:val="1"/>
      <w:numFmt w:val="decimal"/>
      <w:lvlText w:val="1.%1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8B6E28"/>
    <w:multiLevelType w:val="hybridMultilevel"/>
    <w:tmpl w:val="6694DB38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B50D61"/>
    <w:multiLevelType w:val="hybridMultilevel"/>
    <w:tmpl w:val="EA22C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47F2744"/>
    <w:multiLevelType w:val="multilevel"/>
    <w:tmpl w:val="4D24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5397FC3"/>
    <w:multiLevelType w:val="hybridMultilevel"/>
    <w:tmpl w:val="FFF29438"/>
    <w:lvl w:ilvl="0" w:tplc="92BA8EF0">
      <w:start w:val="1"/>
      <w:numFmt w:val="decimal"/>
      <w:lvlText w:val="2.%1"/>
      <w:lvlJc w:val="left"/>
      <w:pPr>
        <w:ind w:left="644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3C386533"/>
    <w:multiLevelType w:val="multilevel"/>
    <w:tmpl w:val="55E0F05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8" w15:restartNumberingAfterBreak="0">
    <w:nsid w:val="3E201FA4"/>
    <w:multiLevelType w:val="hybridMultilevel"/>
    <w:tmpl w:val="08B68776"/>
    <w:lvl w:ilvl="0" w:tplc="45ECE35A">
      <w:start w:val="1"/>
      <w:numFmt w:val="decimal"/>
      <w:lvlText w:val="2.%1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5E4298"/>
    <w:multiLevelType w:val="hybridMultilevel"/>
    <w:tmpl w:val="06C892F2"/>
    <w:lvl w:ilvl="0" w:tplc="A622F182">
      <w:start w:val="1"/>
      <w:numFmt w:val="decimal"/>
      <w:lvlText w:val="1.%1"/>
      <w:lvlJc w:val="left"/>
      <w:pPr>
        <w:ind w:left="643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402333F1"/>
    <w:multiLevelType w:val="hybridMultilevel"/>
    <w:tmpl w:val="D8860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0514EA"/>
    <w:multiLevelType w:val="hybridMultilevel"/>
    <w:tmpl w:val="32CAC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5FF162A"/>
    <w:multiLevelType w:val="hybridMultilevel"/>
    <w:tmpl w:val="81AC1E6E"/>
    <w:lvl w:ilvl="0" w:tplc="BAA00E24">
      <w:start w:val="1"/>
      <w:numFmt w:val="decimal"/>
      <w:lvlText w:val="1.%1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90B0162"/>
    <w:multiLevelType w:val="hybridMultilevel"/>
    <w:tmpl w:val="5AC82C62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AEB56B0"/>
    <w:multiLevelType w:val="hybridMultilevel"/>
    <w:tmpl w:val="CB647458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B455FB1"/>
    <w:multiLevelType w:val="multilevel"/>
    <w:tmpl w:val="997E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4DEF0BAD"/>
    <w:multiLevelType w:val="hybridMultilevel"/>
    <w:tmpl w:val="14ECF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8B6362"/>
    <w:multiLevelType w:val="singleLevel"/>
    <w:tmpl w:val="51884D7A"/>
    <w:lvl w:ilvl="0">
      <w:start w:val="1"/>
      <w:numFmt w:val="bullet"/>
      <w:pStyle w:val="Bullet1"/>
      <w:lvlText w:val="♦"/>
      <w:lvlJc w:val="left"/>
      <w:pPr>
        <w:ind w:left="786" w:hanging="360"/>
      </w:pPr>
      <w:rPr>
        <w:rFonts w:ascii="Arial" w:hAnsi="Arial" w:hint="default"/>
        <w:sz w:val="24"/>
        <w:szCs w:val="24"/>
      </w:rPr>
    </w:lvl>
  </w:abstractNum>
  <w:abstractNum w:abstractNumId="48" w15:restartNumberingAfterBreak="0">
    <w:nsid w:val="50FF1373"/>
    <w:multiLevelType w:val="hybridMultilevel"/>
    <w:tmpl w:val="A800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C129C9"/>
    <w:multiLevelType w:val="hybridMultilevel"/>
    <w:tmpl w:val="F22E8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FD6FD9"/>
    <w:multiLevelType w:val="hybridMultilevel"/>
    <w:tmpl w:val="6736E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3840A8"/>
    <w:multiLevelType w:val="hybridMultilevel"/>
    <w:tmpl w:val="67209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E95EC5"/>
    <w:multiLevelType w:val="hybridMultilevel"/>
    <w:tmpl w:val="D9C63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E2F6CA9"/>
    <w:multiLevelType w:val="hybridMultilevel"/>
    <w:tmpl w:val="ADE84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466656"/>
    <w:multiLevelType w:val="hybridMultilevel"/>
    <w:tmpl w:val="5E4AD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0F43A0C"/>
    <w:multiLevelType w:val="hybridMultilevel"/>
    <w:tmpl w:val="5B508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345194"/>
    <w:multiLevelType w:val="hybridMultilevel"/>
    <w:tmpl w:val="DF649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1F2404F"/>
    <w:multiLevelType w:val="hybridMultilevel"/>
    <w:tmpl w:val="F97EE07A"/>
    <w:lvl w:ilvl="0" w:tplc="2536DD00">
      <w:start w:val="1"/>
      <w:numFmt w:val="decimal"/>
      <w:lvlText w:val="3.%1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0104F"/>
    <w:multiLevelType w:val="hybridMultilevel"/>
    <w:tmpl w:val="9C54E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3F39BD"/>
    <w:multiLevelType w:val="hybridMultilevel"/>
    <w:tmpl w:val="802E0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7C220F"/>
    <w:multiLevelType w:val="hybridMultilevel"/>
    <w:tmpl w:val="A2D42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C20CE0"/>
    <w:multiLevelType w:val="multilevel"/>
    <w:tmpl w:val="48CA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6E2D0D88"/>
    <w:multiLevelType w:val="hybridMultilevel"/>
    <w:tmpl w:val="A5E49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694D35"/>
    <w:multiLevelType w:val="hybridMultilevel"/>
    <w:tmpl w:val="6AB63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930E28"/>
    <w:multiLevelType w:val="hybridMultilevel"/>
    <w:tmpl w:val="7BD04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654250"/>
    <w:multiLevelType w:val="hybridMultilevel"/>
    <w:tmpl w:val="8034C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47F7AC0"/>
    <w:multiLevelType w:val="hybridMultilevel"/>
    <w:tmpl w:val="BAB43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96E3D7D"/>
    <w:multiLevelType w:val="hybridMultilevel"/>
    <w:tmpl w:val="7034F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DB60E50"/>
    <w:multiLevelType w:val="hybridMultilevel"/>
    <w:tmpl w:val="A3F0B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8294771">
    <w:abstractNumId w:val="22"/>
  </w:num>
  <w:num w:numId="2" w16cid:durableId="1342660270">
    <w:abstractNumId w:val="16"/>
  </w:num>
  <w:num w:numId="3" w16cid:durableId="500505019">
    <w:abstractNumId w:val="49"/>
  </w:num>
  <w:num w:numId="4" w16cid:durableId="1255166433">
    <w:abstractNumId w:val="40"/>
  </w:num>
  <w:num w:numId="5" w16cid:durableId="1480731191">
    <w:abstractNumId w:val="53"/>
  </w:num>
  <w:num w:numId="6" w16cid:durableId="1690372501">
    <w:abstractNumId w:val="59"/>
  </w:num>
  <w:num w:numId="7" w16cid:durableId="2077623736">
    <w:abstractNumId w:val="51"/>
  </w:num>
  <w:num w:numId="8" w16cid:durableId="2104835192">
    <w:abstractNumId w:val="56"/>
  </w:num>
  <w:num w:numId="9" w16cid:durableId="129058984">
    <w:abstractNumId w:val="54"/>
  </w:num>
  <w:num w:numId="10" w16cid:durableId="1604802459">
    <w:abstractNumId w:val="19"/>
  </w:num>
  <w:num w:numId="11" w16cid:durableId="2092387883">
    <w:abstractNumId w:val="52"/>
  </w:num>
  <w:num w:numId="12" w16cid:durableId="1982885461">
    <w:abstractNumId w:val="65"/>
  </w:num>
  <w:num w:numId="13" w16cid:durableId="45027499">
    <w:abstractNumId w:val="12"/>
  </w:num>
  <w:num w:numId="14" w16cid:durableId="1681007639">
    <w:abstractNumId w:val="41"/>
  </w:num>
  <w:num w:numId="15" w16cid:durableId="1858691877">
    <w:abstractNumId w:val="67"/>
  </w:num>
  <w:num w:numId="16" w16cid:durableId="229846886">
    <w:abstractNumId w:val="68"/>
  </w:num>
  <w:num w:numId="17" w16cid:durableId="1975792367">
    <w:abstractNumId w:val="44"/>
  </w:num>
  <w:num w:numId="18" w16cid:durableId="184446212">
    <w:abstractNumId w:val="34"/>
  </w:num>
  <w:num w:numId="19" w16cid:durableId="762578319">
    <w:abstractNumId w:val="9"/>
  </w:num>
  <w:num w:numId="20" w16cid:durableId="501050179">
    <w:abstractNumId w:val="7"/>
  </w:num>
  <w:num w:numId="21" w16cid:durableId="562520395">
    <w:abstractNumId w:val="6"/>
  </w:num>
  <w:num w:numId="22" w16cid:durableId="883105494">
    <w:abstractNumId w:val="5"/>
  </w:num>
  <w:num w:numId="23" w16cid:durableId="1560750281">
    <w:abstractNumId w:val="4"/>
  </w:num>
  <w:num w:numId="24" w16cid:durableId="1719933390">
    <w:abstractNumId w:val="8"/>
  </w:num>
  <w:num w:numId="25" w16cid:durableId="793863371">
    <w:abstractNumId w:val="3"/>
  </w:num>
  <w:num w:numId="26" w16cid:durableId="1458909028">
    <w:abstractNumId w:val="2"/>
  </w:num>
  <w:num w:numId="27" w16cid:durableId="638342280">
    <w:abstractNumId w:val="1"/>
  </w:num>
  <w:num w:numId="28" w16cid:durableId="527376423">
    <w:abstractNumId w:val="0"/>
  </w:num>
  <w:num w:numId="29" w16cid:durableId="1610429226">
    <w:abstractNumId w:val="45"/>
  </w:num>
  <w:num w:numId="30" w16cid:durableId="1221670660">
    <w:abstractNumId w:val="35"/>
  </w:num>
  <w:num w:numId="31" w16cid:durableId="139737655">
    <w:abstractNumId w:val="66"/>
  </w:num>
  <w:num w:numId="32" w16cid:durableId="289823597">
    <w:abstractNumId w:val="64"/>
  </w:num>
  <w:num w:numId="33" w16cid:durableId="191262389">
    <w:abstractNumId w:val="63"/>
  </w:num>
  <w:num w:numId="34" w16cid:durableId="1746339155">
    <w:abstractNumId w:val="18"/>
  </w:num>
  <w:num w:numId="35" w16cid:durableId="916204619">
    <w:abstractNumId w:val="21"/>
  </w:num>
  <w:num w:numId="36" w16cid:durableId="1587687143">
    <w:abstractNumId w:val="43"/>
  </w:num>
  <w:num w:numId="37" w16cid:durableId="714230780">
    <w:abstractNumId w:val="33"/>
  </w:num>
  <w:num w:numId="38" w16cid:durableId="376203459">
    <w:abstractNumId w:val="11"/>
  </w:num>
  <w:num w:numId="39" w16cid:durableId="1171025765">
    <w:abstractNumId w:val="47"/>
  </w:num>
  <w:num w:numId="40" w16cid:durableId="1999457659">
    <w:abstractNumId w:val="30"/>
  </w:num>
  <w:num w:numId="41" w16cid:durableId="137766946">
    <w:abstractNumId w:val="31"/>
  </w:num>
  <w:num w:numId="42" w16cid:durableId="2123765044">
    <w:abstractNumId w:val="13"/>
  </w:num>
  <w:num w:numId="43" w16cid:durableId="1062217872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4" w16cid:durableId="100104828">
    <w:abstractNumId w:val="62"/>
  </w:num>
  <w:num w:numId="45" w16cid:durableId="202406945">
    <w:abstractNumId w:val="29"/>
  </w:num>
  <w:num w:numId="46" w16cid:durableId="347214611">
    <w:abstractNumId w:val="28"/>
  </w:num>
  <w:num w:numId="47" w16cid:durableId="1627351507">
    <w:abstractNumId w:val="61"/>
  </w:num>
  <w:num w:numId="48" w16cid:durableId="1878002228">
    <w:abstractNumId w:val="48"/>
  </w:num>
  <w:num w:numId="49" w16cid:durableId="751004028">
    <w:abstractNumId w:val="15"/>
  </w:num>
  <w:num w:numId="50" w16cid:durableId="902645943">
    <w:abstractNumId w:val="27"/>
  </w:num>
  <w:num w:numId="51" w16cid:durableId="2082362384">
    <w:abstractNumId w:val="14"/>
  </w:num>
  <w:num w:numId="52" w16cid:durableId="3753684">
    <w:abstractNumId w:val="37"/>
  </w:num>
  <w:num w:numId="53" w16cid:durableId="598566417">
    <w:abstractNumId w:val="42"/>
  </w:num>
  <w:num w:numId="54" w16cid:durableId="1325082978">
    <w:abstractNumId w:val="47"/>
  </w:num>
  <w:num w:numId="55" w16cid:durableId="47844336">
    <w:abstractNumId w:val="24"/>
  </w:num>
  <w:num w:numId="56" w16cid:durableId="1746144360">
    <w:abstractNumId w:val="32"/>
  </w:num>
  <w:num w:numId="57" w16cid:durableId="510334519">
    <w:abstractNumId w:val="20"/>
  </w:num>
  <w:num w:numId="58" w16cid:durableId="344021108">
    <w:abstractNumId w:val="36"/>
  </w:num>
  <w:num w:numId="59" w16cid:durableId="1747148347">
    <w:abstractNumId w:val="38"/>
  </w:num>
  <w:num w:numId="60" w16cid:durableId="896207521">
    <w:abstractNumId w:val="57"/>
  </w:num>
  <w:num w:numId="61" w16cid:durableId="1270167098">
    <w:abstractNumId w:val="50"/>
  </w:num>
  <w:num w:numId="62" w16cid:durableId="939065820">
    <w:abstractNumId w:val="39"/>
  </w:num>
  <w:num w:numId="63" w16cid:durableId="1063678979">
    <w:abstractNumId w:val="23"/>
  </w:num>
  <w:num w:numId="64" w16cid:durableId="410733608">
    <w:abstractNumId w:val="58"/>
  </w:num>
  <w:num w:numId="65" w16cid:durableId="1819809500">
    <w:abstractNumId w:val="25"/>
  </w:num>
  <w:num w:numId="66" w16cid:durableId="151146273">
    <w:abstractNumId w:val="55"/>
  </w:num>
  <w:num w:numId="67" w16cid:durableId="24332461">
    <w:abstractNumId w:val="46"/>
  </w:num>
  <w:num w:numId="68" w16cid:durableId="512915289">
    <w:abstractNumId w:val="60"/>
  </w:num>
  <w:num w:numId="69" w16cid:durableId="1973317306">
    <w:abstractNumId w:val="26"/>
  </w:num>
  <w:num w:numId="70" w16cid:durableId="1192961142">
    <w:abstractNumId w:val="1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5FA"/>
    <w:rsid w:val="0001381C"/>
    <w:rsid w:val="00021384"/>
    <w:rsid w:val="000363BD"/>
    <w:rsid w:val="0003775B"/>
    <w:rsid w:val="00043245"/>
    <w:rsid w:val="00045B70"/>
    <w:rsid w:val="00052091"/>
    <w:rsid w:val="00054E72"/>
    <w:rsid w:val="000604F6"/>
    <w:rsid w:val="00064FF0"/>
    <w:rsid w:val="00080D42"/>
    <w:rsid w:val="00084142"/>
    <w:rsid w:val="00084429"/>
    <w:rsid w:val="000871FD"/>
    <w:rsid w:val="000A31E5"/>
    <w:rsid w:val="000D66B5"/>
    <w:rsid w:val="000E1A77"/>
    <w:rsid w:val="000E77DA"/>
    <w:rsid w:val="000F3731"/>
    <w:rsid w:val="00105507"/>
    <w:rsid w:val="0012244B"/>
    <w:rsid w:val="001272B9"/>
    <w:rsid w:val="0012780A"/>
    <w:rsid w:val="00131C24"/>
    <w:rsid w:val="0013567E"/>
    <w:rsid w:val="00140AEA"/>
    <w:rsid w:val="00144B9E"/>
    <w:rsid w:val="001454BB"/>
    <w:rsid w:val="00152371"/>
    <w:rsid w:val="00156CC7"/>
    <w:rsid w:val="001603E0"/>
    <w:rsid w:val="001721B4"/>
    <w:rsid w:val="00174C70"/>
    <w:rsid w:val="00175A98"/>
    <w:rsid w:val="00176B65"/>
    <w:rsid w:val="00183A7E"/>
    <w:rsid w:val="001850E2"/>
    <w:rsid w:val="00186743"/>
    <w:rsid w:val="00193A09"/>
    <w:rsid w:val="00196EEB"/>
    <w:rsid w:val="001A3147"/>
    <w:rsid w:val="001A6F75"/>
    <w:rsid w:val="001A7F2C"/>
    <w:rsid w:val="001B0D51"/>
    <w:rsid w:val="001B25D5"/>
    <w:rsid w:val="001B6D99"/>
    <w:rsid w:val="001C1685"/>
    <w:rsid w:val="001C3E8A"/>
    <w:rsid w:val="001D4FDC"/>
    <w:rsid w:val="001D7293"/>
    <w:rsid w:val="001D7E1E"/>
    <w:rsid w:val="001F00B3"/>
    <w:rsid w:val="001F1750"/>
    <w:rsid w:val="001F4833"/>
    <w:rsid w:val="0020118E"/>
    <w:rsid w:val="00207814"/>
    <w:rsid w:val="0022315E"/>
    <w:rsid w:val="00225431"/>
    <w:rsid w:val="002367C2"/>
    <w:rsid w:val="00240814"/>
    <w:rsid w:val="00241C23"/>
    <w:rsid w:val="00243AB1"/>
    <w:rsid w:val="002464EF"/>
    <w:rsid w:val="002525DC"/>
    <w:rsid w:val="002549B4"/>
    <w:rsid w:val="00276142"/>
    <w:rsid w:val="0029713F"/>
    <w:rsid w:val="002A0BF1"/>
    <w:rsid w:val="002C2766"/>
    <w:rsid w:val="002C7158"/>
    <w:rsid w:val="002C7485"/>
    <w:rsid w:val="002E0D02"/>
    <w:rsid w:val="002E6F95"/>
    <w:rsid w:val="003007A8"/>
    <w:rsid w:val="00306468"/>
    <w:rsid w:val="00313FE8"/>
    <w:rsid w:val="00317575"/>
    <w:rsid w:val="00322531"/>
    <w:rsid w:val="00325C39"/>
    <w:rsid w:val="00327687"/>
    <w:rsid w:val="0032768E"/>
    <w:rsid w:val="00333998"/>
    <w:rsid w:val="00334048"/>
    <w:rsid w:val="00337E42"/>
    <w:rsid w:val="003507F5"/>
    <w:rsid w:val="003527C4"/>
    <w:rsid w:val="00356A1B"/>
    <w:rsid w:val="00370500"/>
    <w:rsid w:val="0037191C"/>
    <w:rsid w:val="0037674D"/>
    <w:rsid w:val="00392DBB"/>
    <w:rsid w:val="003942A7"/>
    <w:rsid w:val="003A1EF7"/>
    <w:rsid w:val="003A51ED"/>
    <w:rsid w:val="003A684E"/>
    <w:rsid w:val="003D2205"/>
    <w:rsid w:val="003D4069"/>
    <w:rsid w:val="003D7106"/>
    <w:rsid w:val="003E32A5"/>
    <w:rsid w:val="003E3DA9"/>
    <w:rsid w:val="003F4A3E"/>
    <w:rsid w:val="00433863"/>
    <w:rsid w:val="00437AA5"/>
    <w:rsid w:val="00440B6C"/>
    <w:rsid w:val="00444490"/>
    <w:rsid w:val="0044523F"/>
    <w:rsid w:val="00454006"/>
    <w:rsid w:val="00455FFB"/>
    <w:rsid w:val="0046017B"/>
    <w:rsid w:val="0046279B"/>
    <w:rsid w:val="00475022"/>
    <w:rsid w:val="00481690"/>
    <w:rsid w:val="00486456"/>
    <w:rsid w:val="00493533"/>
    <w:rsid w:val="004A1AFD"/>
    <w:rsid w:val="004A4327"/>
    <w:rsid w:val="004B10EC"/>
    <w:rsid w:val="004C13E4"/>
    <w:rsid w:val="004C3578"/>
    <w:rsid w:val="004C37C5"/>
    <w:rsid w:val="004C3A2D"/>
    <w:rsid w:val="004C76E8"/>
    <w:rsid w:val="004C7ADC"/>
    <w:rsid w:val="004E0A45"/>
    <w:rsid w:val="004E7079"/>
    <w:rsid w:val="004F120D"/>
    <w:rsid w:val="0050061B"/>
    <w:rsid w:val="005011AF"/>
    <w:rsid w:val="00501BA6"/>
    <w:rsid w:val="005046F1"/>
    <w:rsid w:val="00505F5C"/>
    <w:rsid w:val="0050765A"/>
    <w:rsid w:val="00510429"/>
    <w:rsid w:val="00536D60"/>
    <w:rsid w:val="00537A67"/>
    <w:rsid w:val="00540833"/>
    <w:rsid w:val="00550270"/>
    <w:rsid w:val="00565508"/>
    <w:rsid w:val="0056722C"/>
    <w:rsid w:val="00576D5E"/>
    <w:rsid w:val="00580EAF"/>
    <w:rsid w:val="00584605"/>
    <w:rsid w:val="005A3332"/>
    <w:rsid w:val="005B430B"/>
    <w:rsid w:val="005B43F9"/>
    <w:rsid w:val="005D0EA9"/>
    <w:rsid w:val="005D63E9"/>
    <w:rsid w:val="005E0F22"/>
    <w:rsid w:val="00602E7A"/>
    <w:rsid w:val="006256ED"/>
    <w:rsid w:val="006257C3"/>
    <w:rsid w:val="00634BD8"/>
    <w:rsid w:val="00661BE4"/>
    <w:rsid w:val="00665599"/>
    <w:rsid w:val="00671AE6"/>
    <w:rsid w:val="00675B56"/>
    <w:rsid w:val="00677525"/>
    <w:rsid w:val="00682939"/>
    <w:rsid w:val="0068494C"/>
    <w:rsid w:val="006A07AF"/>
    <w:rsid w:val="006A4C04"/>
    <w:rsid w:val="006A567B"/>
    <w:rsid w:val="006A67A2"/>
    <w:rsid w:val="006B0E2A"/>
    <w:rsid w:val="006B368F"/>
    <w:rsid w:val="006B5280"/>
    <w:rsid w:val="006B75D4"/>
    <w:rsid w:val="006D1843"/>
    <w:rsid w:val="006E29BA"/>
    <w:rsid w:val="006E3770"/>
    <w:rsid w:val="006F2266"/>
    <w:rsid w:val="006F7C88"/>
    <w:rsid w:val="0071275F"/>
    <w:rsid w:val="00717DCE"/>
    <w:rsid w:val="00731651"/>
    <w:rsid w:val="00732820"/>
    <w:rsid w:val="00736C53"/>
    <w:rsid w:val="00741B3A"/>
    <w:rsid w:val="00741CF6"/>
    <w:rsid w:val="007550D6"/>
    <w:rsid w:val="00756D07"/>
    <w:rsid w:val="00757C15"/>
    <w:rsid w:val="0076095A"/>
    <w:rsid w:val="007656B4"/>
    <w:rsid w:val="00770E95"/>
    <w:rsid w:val="007713E7"/>
    <w:rsid w:val="007B2ED2"/>
    <w:rsid w:val="007B53D9"/>
    <w:rsid w:val="007C146B"/>
    <w:rsid w:val="007C7BF9"/>
    <w:rsid w:val="007D5DB0"/>
    <w:rsid w:val="007E7D1D"/>
    <w:rsid w:val="007F3F8A"/>
    <w:rsid w:val="007F5918"/>
    <w:rsid w:val="00814B4A"/>
    <w:rsid w:val="00822216"/>
    <w:rsid w:val="0082353B"/>
    <w:rsid w:val="00824B93"/>
    <w:rsid w:val="008258F6"/>
    <w:rsid w:val="00825B01"/>
    <w:rsid w:val="00827E20"/>
    <w:rsid w:val="0083304B"/>
    <w:rsid w:val="00836146"/>
    <w:rsid w:val="00852FA6"/>
    <w:rsid w:val="0087594F"/>
    <w:rsid w:val="00881792"/>
    <w:rsid w:val="0088254F"/>
    <w:rsid w:val="00883BC1"/>
    <w:rsid w:val="00894126"/>
    <w:rsid w:val="008B0F0B"/>
    <w:rsid w:val="008B210F"/>
    <w:rsid w:val="008B3608"/>
    <w:rsid w:val="008B5A45"/>
    <w:rsid w:val="008C0399"/>
    <w:rsid w:val="008C34D8"/>
    <w:rsid w:val="008C3C4F"/>
    <w:rsid w:val="008E4C97"/>
    <w:rsid w:val="008F76F3"/>
    <w:rsid w:val="00903B9F"/>
    <w:rsid w:val="00910907"/>
    <w:rsid w:val="00913FD5"/>
    <w:rsid w:val="00916720"/>
    <w:rsid w:val="00916D70"/>
    <w:rsid w:val="00944D13"/>
    <w:rsid w:val="00952AB6"/>
    <w:rsid w:val="00954C83"/>
    <w:rsid w:val="009567C5"/>
    <w:rsid w:val="00960715"/>
    <w:rsid w:val="00964342"/>
    <w:rsid w:val="00965484"/>
    <w:rsid w:val="00966420"/>
    <w:rsid w:val="00971F37"/>
    <w:rsid w:val="00976CE2"/>
    <w:rsid w:val="00982D2B"/>
    <w:rsid w:val="00986270"/>
    <w:rsid w:val="009868EA"/>
    <w:rsid w:val="009934C0"/>
    <w:rsid w:val="009A74C8"/>
    <w:rsid w:val="009B06F2"/>
    <w:rsid w:val="009C2B86"/>
    <w:rsid w:val="009C7A16"/>
    <w:rsid w:val="009D598F"/>
    <w:rsid w:val="009D6F63"/>
    <w:rsid w:val="009E26F2"/>
    <w:rsid w:val="009F3D3E"/>
    <w:rsid w:val="00A15C41"/>
    <w:rsid w:val="00A24207"/>
    <w:rsid w:val="00A40919"/>
    <w:rsid w:val="00A42048"/>
    <w:rsid w:val="00A4490C"/>
    <w:rsid w:val="00A511C8"/>
    <w:rsid w:val="00A53430"/>
    <w:rsid w:val="00A67C20"/>
    <w:rsid w:val="00A67E50"/>
    <w:rsid w:val="00A71FED"/>
    <w:rsid w:val="00A84B7A"/>
    <w:rsid w:val="00AA30EE"/>
    <w:rsid w:val="00AA4E9B"/>
    <w:rsid w:val="00AB1919"/>
    <w:rsid w:val="00AB3BE8"/>
    <w:rsid w:val="00AB64E1"/>
    <w:rsid w:val="00AC7378"/>
    <w:rsid w:val="00AD032B"/>
    <w:rsid w:val="00AD64D3"/>
    <w:rsid w:val="00AE3F9F"/>
    <w:rsid w:val="00AE7C6F"/>
    <w:rsid w:val="00B125BA"/>
    <w:rsid w:val="00B14817"/>
    <w:rsid w:val="00B22A9E"/>
    <w:rsid w:val="00B31473"/>
    <w:rsid w:val="00B34CC6"/>
    <w:rsid w:val="00B40A53"/>
    <w:rsid w:val="00B43563"/>
    <w:rsid w:val="00B4356F"/>
    <w:rsid w:val="00B43F3D"/>
    <w:rsid w:val="00B4433A"/>
    <w:rsid w:val="00B44834"/>
    <w:rsid w:val="00B54E43"/>
    <w:rsid w:val="00B55A26"/>
    <w:rsid w:val="00B61809"/>
    <w:rsid w:val="00B66226"/>
    <w:rsid w:val="00B667D0"/>
    <w:rsid w:val="00B70137"/>
    <w:rsid w:val="00B77AD9"/>
    <w:rsid w:val="00B838C6"/>
    <w:rsid w:val="00B83E6D"/>
    <w:rsid w:val="00B97010"/>
    <w:rsid w:val="00BA5644"/>
    <w:rsid w:val="00BB3F36"/>
    <w:rsid w:val="00BD2854"/>
    <w:rsid w:val="00BD3CD7"/>
    <w:rsid w:val="00BD4905"/>
    <w:rsid w:val="00BE73FA"/>
    <w:rsid w:val="00BF3805"/>
    <w:rsid w:val="00C014D0"/>
    <w:rsid w:val="00C01703"/>
    <w:rsid w:val="00C12342"/>
    <w:rsid w:val="00C23787"/>
    <w:rsid w:val="00C23803"/>
    <w:rsid w:val="00C31237"/>
    <w:rsid w:val="00C31BA6"/>
    <w:rsid w:val="00C3293A"/>
    <w:rsid w:val="00C32999"/>
    <w:rsid w:val="00C468F0"/>
    <w:rsid w:val="00C56DAF"/>
    <w:rsid w:val="00C62916"/>
    <w:rsid w:val="00C62A00"/>
    <w:rsid w:val="00C6393F"/>
    <w:rsid w:val="00C72B34"/>
    <w:rsid w:val="00C73823"/>
    <w:rsid w:val="00C76DB6"/>
    <w:rsid w:val="00C865CD"/>
    <w:rsid w:val="00C87285"/>
    <w:rsid w:val="00C92D47"/>
    <w:rsid w:val="00C94DD8"/>
    <w:rsid w:val="00CA52F4"/>
    <w:rsid w:val="00CA7F50"/>
    <w:rsid w:val="00CB2380"/>
    <w:rsid w:val="00CC1BCF"/>
    <w:rsid w:val="00CD38E3"/>
    <w:rsid w:val="00CD4303"/>
    <w:rsid w:val="00CD6073"/>
    <w:rsid w:val="00CE33BD"/>
    <w:rsid w:val="00CF0C24"/>
    <w:rsid w:val="00CF154E"/>
    <w:rsid w:val="00CF7076"/>
    <w:rsid w:val="00D005A7"/>
    <w:rsid w:val="00D13904"/>
    <w:rsid w:val="00D16E53"/>
    <w:rsid w:val="00D203D8"/>
    <w:rsid w:val="00D215A8"/>
    <w:rsid w:val="00D30C57"/>
    <w:rsid w:val="00D321F2"/>
    <w:rsid w:val="00D46574"/>
    <w:rsid w:val="00D54BDC"/>
    <w:rsid w:val="00D558D7"/>
    <w:rsid w:val="00D66988"/>
    <w:rsid w:val="00D70C69"/>
    <w:rsid w:val="00D81219"/>
    <w:rsid w:val="00D82749"/>
    <w:rsid w:val="00D8446E"/>
    <w:rsid w:val="00DB580B"/>
    <w:rsid w:val="00DB6EE3"/>
    <w:rsid w:val="00DD16D5"/>
    <w:rsid w:val="00DE07B0"/>
    <w:rsid w:val="00DE3370"/>
    <w:rsid w:val="00DE420E"/>
    <w:rsid w:val="00DF051D"/>
    <w:rsid w:val="00DF3ABA"/>
    <w:rsid w:val="00DF3F0A"/>
    <w:rsid w:val="00DF7A63"/>
    <w:rsid w:val="00E12A82"/>
    <w:rsid w:val="00E15782"/>
    <w:rsid w:val="00E2626F"/>
    <w:rsid w:val="00E309BB"/>
    <w:rsid w:val="00E34D64"/>
    <w:rsid w:val="00E368C2"/>
    <w:rsid w:val="00E44420"/>
    <w:rsid w:val="00E56DE0"/>
    <w:rsid w:val="00E61264"/>
    <w:rsid w:val="00E65901"/>
    <w:rsid w:val="00E65CEF"/>
    <w:rsid w:val="00E70691"/>
    <w:rsid w:val="00E71136"/>
    <w:rsid w:val="00E92FD6"/>
    <w:rsid w:val="00E93B99"/>
    <w:rsid w:val="00E93C1F"/>
    <w:rsid w:val="00E97338"/>
    <w:rsid w:val="00E974B7"/>
    <w:rsid w:val="00EA7152"/>
    <w:rsid w:val="00EB12BE"/>
    <w:rsid w:val="00EB5A60"/>
    <w:rsid w:val="00EE5559"/>
    <w:rsid w:val="00EF70F0"/>
    <w:rsid w:val="00F0377C"/>
    <w:rsid w:val="00F054FB"/>
    <w:rsid w:val="00F058D4"/>
    <w:rsid w:val="00F125FA"/>
    <w:rsid w:val="00F15DC2"/>
    <w:rsid w:val="00F23657"/>
    <w:rsid w:val="00F2498E"/>
    <w:rsid w:val="00F24C03"/>
    <w:rsid w:val="00F2789F"/>
    <w:rsid w:val="00F4506B"/>
    <w:rsid w:val="00F60A21"/>
    <w:rsid w:val="00F61B3C"/>
    <w:rsid w:val="00F6582B"/>
    <w:rsid w:val="00F749B1"/>
    <w:rsid w:val="00F74E79"/>
    <w:rsid w:val="00F77042"/>
    <w:rsid w:val="00F84DAC"/>
    <w:rsid w:val="00F84FB3"/>
    <w:rsid w:val="00F932E2"/>
    <w:rsid w:val="00F932F3"/>
    <w:rsid w:val="00F95ED3"/>
    <w:rsid w:val="00FC1C0E"/>
    <w:rsid w:val="00FC20B0"/>
    <w:rsid w:val="00FC36BA"/>
    <w:rsid w:val="00FC561B"/>
    <w:rsid w:val="00FD642A"/>
    <w:rsid w:val="00FE0EC9"/>
    <w:rsid w:val="00FE1E7E"/>
    <w:rsid w:val="00FE4426"/>
    <w:rsid w:val="00FF1903"/>
    <w:rsid w:val="00FF1936"/>
    <w:rsid w:val="00F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EF12C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B9"/>
    <w:pPr>
      <w:spacing w:after="0" w:line="280" w:lineRule="exact"/>
    </w:pPr>
    <w:rPr>
      <w:rFonts w:ascii="Arial" w:eastAsia="Times New Roman" w:hAnsi="Arial" w:cs="Times New Roman"/>
      <w:szCs w:val="20"/>
    </w:rPr>
  </w:style>
  <w:style w:type="paragraph" w:styleId="Heading1">
    <w:name w:val="heading 1"/>
    <w:next w:val="Normal"/>
    <w:link w:val="Heading1Char"/>
    <w:qFormat/>
    <w:rsid w:val="00CF7076"/>
    <w:pPr>
      <w:spacing w:after="240" w:line="240" w:lineRule="auto"/>
      <w:outlineLvl w:val="0"/>
    </w:pPr>
    <w:rPr>
      <w:rFonts w:ascii="Arial" w:eastAsia="Times New Roman" w:hAnsi="Arial" w:cs="Times New Roman"/>
      <w:b/>
      <w:kern w:val="28"/>
      <w:sz w:val="48"/>
      <w:szCs w:val="20"/>
    </w:rPr>
  </w:style>
  <w:style w:type="paragraph" w:styleId="Heading2">
    <w:name w:val="heading 2"/>
    <w:next w:val="Normal"/>
    <w:link w:val="Heading2Char"/>
    <w:qFormat/>
    <w:rsid w:val="00CF7076"/>
    <w:pPr>
      <w:spacing w:before="240" w:after="60" w:line="240" w:lineRule="auto"/>
      <w:outlineLvl w:val="1"/>
    </w:pPr>
    <w:rPr>
      <w:rFonts w:ascii="Arial" w:eastAsia="Times New Roman" w:hAnsi="Arial" w:cs="Arial"/>
      <w:b/>
      <w:kern w:val="28"/>
      <w:sz w:val="36"/>
      <w:lang w:eastAsia="en-GB"/>
    </w:rPr>
  </w:style>
  <w:style w:type="paragraph" w:styleId="Heading3">
    <w:name w:val="heading 3"/>
    <w:next w:val="Normal"/>
    <w:link w:val="Heading3Char"/>
    <w:qFormat/>
    <w:rsid w:val="00B70137"/>
    <w:pPr>
      <w:spacing w:before="240" w:after="120" w:line="240" w:lineRule="auto"/>
      <w:outlineLvl w:val="2"/>
    </w:pPr>
    <w:rPr>
      <w:rFonts w:ascii="Arial" w:eastAsia="Times New Roman" w:hAnsi="Arial" w:cs="Arial"/>
      <w:b/>
      <w:kern w:val="28"/>
      <w:sz w:val="28"/>
      <w:lang w:eastAsia="en-GB"/>
    </w:rPr>
  </w:style>
  <w:style w:type="paragraph" w:styleId="Heading4">
    <w:name w:val="heading 4"/>
    <w:next w:val="Normal"/>
    <w:link w:val="Heading4Char"/>
    <w:qFormat/>
    <w:rsid w:val="00CF7076"/>
    <w:pPr>
      <w:spacing w:before="240" w:after="120" w:line="240" w:lineRule="auto"/>
      <w:outlineLvl w:val="3"/>
    </w:pPr>
    <w:rPr>
      <w:rFonts w:ascii="Arial" w:eastAsia="Times New Roman" w:hAnsi="Arial" w:cs="Arial"/>
      <w:b/>
      <w:kern w:val="28"/>
      <w:sz w:val="24"/>
      <w:lang w:eastAsia="en-GB"/>
    </w:rPr>
  </w:style>
  <w:style w:type="paragraph" w:styleId="Heading5">
    <w:name w:val="heading 5"/>
    <w:next w:val="Normal"/>
    <w:link w:val="Heading5Char"/>
    <w:qFormat/>
    <w:rsid w:val="00580EAF"/>
    <w:pPr>
      <w:keepNext/>
      <w:tabs>
        <w:tab w:val="left" w:pos="284"/>
        <w:tab w:val="left" w:pos="567"/>
      </w:tabs>
      <w:spacing w:before="60" w:after="60" w:line="240" w:lineRule="auto"/>
      <w:outlineLvl w:val="4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368F"/>
    <w:pPr>
      <w:tabs>
        <w:tab w:val="left" w:pos="284"/>
        <w:tab w:val="left" w:pos="567"/>
      </w:tabs>
      <w:spacing w:after="280"/>
      <w:ind w:left="720"/>
      <w:contextualSpacing/>
    </w:pPr>
  </w:style>
  <w:style w:type="paragraph" w:customStyle="1" w:styleId="Default">
    <w:name w:val="Default"/>
    <w:rsid w:val="002C27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6B368F"/>
    <w:pPr>
      <w:tabs>
        <w:tab w:val="center" w:pos="4153"/>
        <w:tab w:val="right" w:pos="8306"/>
      </w:tabs>
      <w:spacing w:after="280"/>
    </w:pPr>
    <w:rPr>
      <w:b/>
      <w:i/>
    </w:rPr>
  </w:style>
  <w:style w:type="character" w:customStyle="1" w:styleId="HeaderChar">
    <w:name w:val="Header Char"/>
    <w:basedOn w:val="DefaultParagraphFont"/>
    <w:link w:val="Header"/>
    <w:rsid w:val="006B368F"/>
    <w:rPr>
      <w:rFonts w:ascii="Arial" w:eastAsia="Times New Roman" w:hAnsi="Arial" w:cs="Times New Roman"/>
      <w:b/>
      <w:i/>
      <w:szCs w:val="20"/>
    </w:rPr>
  </w:style>
  <w:style w:type="paragraph" w:styleId="Footer">
    <w:name w:val="footer"/>
    <w:link w:val="FooterChar"/>
    <w:autoRedefine/>
    <w:rsid w:val="008B210F"/>
    <w:pPr>
      <w:tabs>
        <w:tab w:val="right" w:pos="9072"/>
      </w:tabs>
      <w:spacing w:after="0" w:line="240" w:lineRule="auto"/>
    </w:pPr>
    <w:rPr>
      <w:rFonts w:ascii="Arial" w:eastAsia="Times New Roman" w:hAnsi="Arial" w:cs="Arial"/>
      <w:bCs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8B210F"/>
    <w:rPr>
      <w:rFonts w:ascii="Arial" w:eastAsia="Times New Roman" w:hAnsi="Arial" w:cs="Arial"/>
      <w:bCs/>
      <w:i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68F"/>
    <w:pPr>
      <w:tabs>
        <w:tab w:val="left" w:pos="284"/>
        <w:tab w:val="left" w:pos="567"/>
      </w:tabs>
      <w:spacing w:after="28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68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B368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B368F"/>
    <w:pPr>
      <w:tabs>
        <w:tab w:val="left" w:pos="284"/>
      </w:tabs>
      <w:spacing w:after="280"/>
    </w:pPr>
    <w:rPr>
      <w:noProof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368F"/>
    <w:rPr>
      <w:rFonts w:ascii="Arial" w:eastAsia="Times New Roma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B3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68F"/>
    <w:rPr>
      <w:rFonts w:ascii="Arial" w:eastAsia="Times New Roman" w:hAnsi="Arial" w:cs="Times New Roman"/>
      <w:b/>
      <w:bCs/>
      <w:noProof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F7076"/>
    <w:rPr>
      <w:rFonts w:ascii="Arial" w:eastAsia="Times New Roman" w:hAnsi="Arial" w:cs="Times New Roman"/>
      <w:b/>
      <w:kern w:val="28"/>
      <w:sz w:val="48"/>
      <w:szCs w:val="20"/>
    </w:rPr>
  </w:style>
  <w:style w:type="character" w:customStyle="1" w:styleId="Heading2Char">
    <w:name w:val="Heading 2 Char"/>
    <w:basedOn w:val="DefaultParagraphFont"/>
    <w:link w:val="Heading2"/>
    <w:rsid w:val="00CF7076"/>
    <w:rPr>
      <w:rFonts w:ascii="Arial" w:eastAsia="Times New Roman" w:hAnsi="Arial" w:cs="Arial"/>
      <w:b/>
      <w:kern w:val="28"/>
      <w:sz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B70137"/>
    <w:rPr>
      <w:rFonts w:ascii="Arial" w:eastAsia="Times New Roman" w:hAnsi="Arial" w:cs="Arial"/>
      <w:b/>
      <w:kern w:val="28"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CF7076"/>
    <w:rPr>
      <w:rFonts w:ascii="Arial" w:eastAsia="Times New Roman" w:hAnsi="Arial" w:cs="Arial"/>
      <w:b/>
      <w:kern w:val="28"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580EAF"/>
    <w:rPr>
      <w:rFonts w:ascii="Arial" w:eastAsia="Times New Roman" w:hAnsi="Arial" w:cs="Times New Roman"/>
      <w:b/>
      <w:szCs w:val="20"/>
    </w:rPr>
  </w:style>
  <w:style w:type="character" w:styleId="Hyperlink">
    <w:name w:val="Hyperlink"/>
    <w:basedOn w:val="DefaultParagraphFont"/>
    <w:uiPriority w:val="99"/>
    <w:rsid w:val="006B368F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6B368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B368F"/>
    <w:pPr>
      <w:tabs>
        <w:tab w:val="left" w:pos="284"/>
        <w:tab w:val="left" w:pos="567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rsid w:val="006B368F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6B368F"/>
    <w:pPr>
      <w:tabs>
        <w:tab w:val="left" w:pos="284"/>
        <w:tab w:val="left" w:pos="567"/>
      </w:tabs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B368F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6B368F"/>
    <w:rPr>
      <w:rFonts w:ascii="Arial" w:hAnsi="Arial"/>
      <w:sz w:val="22"/>
      <w:bdr w:val="none" w:sz="0" w:space="0" w:color="auto"/>
    </w:rPr>
  </w:style>
  <w:style w:type="paragraph" w:customStyle="1" w:styleId="ADHeading1">
    <w:name w:val="ADHeading1"/>
    <w:uiPriority w:val="99"/>
    <w:rsid w:val="006B368F"/>
    <w:pPr>
      <w:tabs>
        <w:tab w:val="left" w:pos="851"/>
      </w:tabs>
      <w:spacing w:after="0" w:line="240" w:lineRule="auto"/>
    </w:pPr>
    <w:rPr>
      <w:rFonts w:ascii="Arial" w:eastAsia="Calibri" w:hAnsi="Arial" w:cs="Times New Roman"/>
      <w:b/>
      <w:sz w:val="28"/>
      <w:szCs w:val="20"/>
      <w:lang w:val="en-US" w:eastAsia="en-GB"/>
    </w:rPr>
  </w:style>
  <w:style w:type="paragraph" w:customStyle="1" w:styleId="Bullet1">
    <w:name w:val="Bullet 1"/>
    <w:next w:val="Normal"/>
    <w:rsid w:val="009934C0"/>
    <w:pPr>
      <w:numPr>
        <w:numId w:val="39"/>
      </w:numPr>
      <w:spacing w:after="12" w:line="240" w:lineRule="auto"/>
      <w:ind w:left="425" w:hanging="425"/>
    </w:pPr>
    <w:rPr>
      <w:rFonts w:ascii="Arial" w:eastAsia="Times New Roman" w:hAnsi="Arial" w:cs="Times New Roman"/>
      <w:szCs w:val="20"/>
    </w:rPr>
  </w:style>
  <w:style w:type="paragraph" w:customStyle="1" w:styleId="keypoint">
    <w:name w:val="key point"/>
    <w:basedOn w:val="Normal"/>
    <w:rsid w:val="006B368F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12" w:color="auto" w:fill="FFFFFF"/>
      <w:tabs>
        <w:tab w:val="left" w:pos="284"/>
        <w:tab w:val="left" w:pos="567"/>
      </w:tabs>
      <w:spacing w:after="280"/>
    </w:pPr>
    <w:rPr>
      <w:b/>
      <w:i/>
      <w:sz w:val="20"/>
    </w:rPr>
  </w:style>
  <w:style w:type="paragraph" w:customStyle="1" w:styleId="NormalIndent1">
    <w:name w:val="Normal Indent1"/>
    <w:basedOn w:val="Normal"/>
    <w:rsid w:val="006B368F"/>
    <w:pPr>
      <w:tabs>
        <w:tab w:val="left" w:pos="284"/>
        <w:tab w:val="left" w:pos="567"/>
      </w:tabs>
      <w:spacing w:after="280"/>
      <w:ind w:left="567" w:right="567"/>
    </w:pPr>
  </w:style>
  <w:style w:type="paragraph" w:customStyle="1" w:styleId="normaloutdent">
    <w:name w:val="normal outdent"/>
    <w:basedOn w:val="Normal"/>
    <w:rsid w:val="006B368F"/>
    <w:pPr>
      <w:tabs>
        <w:tab w:val="left" w:pos="284"/>
        <w:tab w:val="left" w:pos="567"/>
      </w:tabs>
      <w:spacing w:after="280"/>
      <w:ind w:hanging="1134"/>
    </w:pPr>
  </w:style>
  <w:style w:type="paragraph" w:customStyle="1" w:styleId="scqftablebullet">
    <w:name w:val="scqftablebullet"/>
    <w:basedOn w:val="Normal"/>
    <w:rsid w:val="006B368F"/>
    <w:pPr>
      <w:numPr>
        <w:numId w:val="40"/>
      </w:numPr>
      <w:spacing w:after="280"/>
    </w:pPr>
    <w:rPr>
      <w:sz w:val="18"/>
    </w:rPr>
  </w:style>
  <w:style w:type="paragraph" w:customStyle="1" w:styleId="Secondorderbullet">
    <w:name w:val="Second order bullet"/>
    <w:basedOn w:val="Bullet1"/>
    <w:next w:val="Normal"/>
    <w:rsid w:val="006B368F"/>
    <w:pPr>
      <w:numPr>
        <w:numId w:val="41"/>
      </w:numPr>
    </w:pPr>
  </w:style>
  <w:style w:type="paragraph" w:customStyle="1" w:styleId="tabletext">
    <w:name w:val="table text"/>
    <w:basedOn w:val="Normal"/>
    <w:rsid w:val="006B368F"/>
    <w:pPr>
      <w:tabs>
        <w:tab w:val="left" w:pos="284"/>
        <w:tab w:val="left" w:pos="567"/>
      </w:tabs>
      <w:spacing w:after="280"/>
    </w:pPr>
    <w:rPr>
      <w:sz w:val="20"/>
    </w:rPr>
  </w:style>
  <w:style w:type="paragraph" w:customStyle="1" w:styleId="titlepage1">
    <w:name w:val="title page 1"/>
    <w:basedOn w:val="Heading1"/>
    <w:rsid w:val="006B368F"/>
  </w:style>
  <w:style w:type="paragraph" w:customStyle="1" w:styleId="titlepage2">
    <w:name w:val="title page 2"/>
    <w:basedOn w:val="Heading2"/>
    <w:rsid w:val="006B368F"/>
    <w:pPr>
      <w:spacing w:before="0" w:after="0"/>
    </w:pPr>
  </w:style>
  <w:style w:type="paragraph" w:styleId="TOC1">
    <w:name w:val="toc 1"/>
    <w:basedOn w:val="Normal"/>
    <w:next w:val="Normal"/>
    <w:autoRedefine/>
    <w:rsid w:val="006B368F"/>
    <w:pPr>
      <w:tabs>
        <w:tab w:val="left" w:pos="284"/>
        <w:tab w:val="right" w:pos="7938"/>
      </w:tabs>
      <w:spacing w:after="280"/>
    </w:pPr>
    <w:rPr>
      <w:b/>
      <w:sz w:val="20"/>
    </w:rPr>
  </w:style>
  <w:style w:type="paragraph" w:styleId="TOC2">
    <w:name w:val="toc 2"/>
    <w:basedOn w:val="TOC1"/>
    <w:next w:val="Normal"/>
    <w:rsid w:val="006B368F"/>
    <w:pPr>
      <w:ind w:left="1701" w:hanging="1701"/>
    </w:pPr>
    <w:rPr>
      <w:b w:val="0"/>
    </w:rPr>
  </w:style>
  <w:style w:type="paragraph" w:styleId="TOC3">
    <w:name w:val="toc 3"/>
    <w:basedOn w:val="TOC2"/>
    <w:next w:val="Normal"/>
    <w:rsid w:val="006B368F"/>
  </w:style>
  <w:style w:type="paragraph" w:styleId="TOC4">
    <w:name w:val="toc 4"/>
    <w:basedOn w:val="TOC2"/>
    <w:next w:val="Normal"/>
    <w:autoRedefine/>
    <w:rsid w:val="006B368F"/>
    <w:pPr>
      <w:ind w:left="851"/>
    </w:pPr>
  </w:style>
  <w:style w:type="table" w:styleId="TableGrid">
    <w:name w:val="Table Grid"/>
    <w:basedOn w:val="TableNormal"/>
    <w:uiPriority w:val="59"/>
    <w:rsid w:val="006B36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3A2D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B238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7191C"/>
    <w:pPr>
      <w:tabs>
        <w:tab w:val="left" w:pos="284"/>
        <w:tab w:val="left" w:pos="567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Numbering1">
    <w:name w:val="Numbering 1"/>
    <w:next w:val="Normal"/>
    <w:qFormat/>
    <w:rsid w:val="00AC7378"/>
    <w:pPr>
      <w:spacing w:after="60" w:line="240" w:lineRule="auto"/>
      <w:ind w:left="567" w:hanging="567"/>
    </w:pPr>
    <w:rPr>
      <w:rFonts w:ascii="Arial" w:eastAsia="Times New Roman" w:hAnsi="Arial" w:cs="Times New Roman"/>
    </w:rPr>
  </w:style>
  <w:style w:type="paragraph" w:customStyle="1" w:styleId="Bullet3">
    <w:name w:val="Bullet 3"/>
    <w:next w:val="Normal"/>
    <w:qFormat/>
    <w:rsid w:val="009934C0"/>
    <w:pPr>
      <w:numPr>
        <w:numId w:val="70"/>
      </w:numPr>
      <w:spacing w:after="12" w:line="240" w:lineRule="auto"/>
      <w:ind w:left="992" w:hanging="425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hecater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1854</Words>
  <Characters>10570</Characters>
  <Application>Microsoft Office Word</Application>
  <DocSecurity>0</DocSecurity>
  <Lines>88</Lines>
  <Paragraphs>24</Paragraphs>
  <ScaleCrop>false</ScaleCrop>
  <Company/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2024-09-13T08:36:00Z</dcterms:created>
  <dcterms:modified xsi:type="dcterms:W3CDTF">2024-09-13T08:36:00Z</dcterms:modified>
</cp:coreProperties>
</file>