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72CB4DF0">
            <wp:simplePos x="0" y="0"/>
            <wp:positionH relativeFrom="margin">
              <wp:align>right</wp:align>
            </wp:positionH>
            <wp:positionV relativeFrom="paragraph">
              <wp:posOffset>-95250</wp:posOffset>
            </wp:positionV>
            <wp:extent cx="1789200" cy="954000"/>
            <wp:effectExtent l="0" t="0" r="1905" b="0"/>
            <wp:wrapNone/>
            <wp:docPr id="1" name="Picture 1" descr="Scottish Qualification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ottish Qualifications Authority logo">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766B236E" w:rsidR="00642042" w:rsidRPr="00B46FF6" w:rsidRDefault="00BD2A32" w:rsidP="00642042">
      <w:pPr>
        <w:pStyle w:val="GroupAwardtitle"/>
        <w:rPr>
          <w:b w:val="0"/>
          <w:bCs w:val="0"/>
        </w:rPr>
      </w:pPr>
      <w:r>
        <w:t>G</w:t>
      </w:r>
      <w:r w:rsidR="00642042">
        <w:t>roup Award Title:</w:t>
      </w:r>
      <w:r w:rsidR="00642042" w:rsidRPr="00B46FF6">
        <w:rPr>
          <w:b w:val="0"/>
          <w:bCs w:val="0"/>
        </w:rPr>
        <w:tab/>
      </w:r>
      <w:r w:rsidR="00B94FDD" w:rsidRPr="00B94FDD">
        <w:rPr>
          <w:b w:val="0"/>
          <w:bCs w:val="0"/>
        </w:rPr>
        <w:t xml:space="preserve">SVQ </w:t>
      </w:r>
      <w:proofErr w:type="spellStart"/>
      <w:r w:rsidR="00B94FDD" w:rsidRPr="00B94FDD">
        <w:rPr>
          <w:b w:val="0"/>
          <w:bCs w:val="0"/>
        </w:rPr>
        <w:t>ann</w:t>
      </w:r>
      <w:proofErr w:type="spellEnd"/>
      <w:r w:rsidR="00B94FDD" w:rsidRPr="00B94FDD">
        <w:rPr>
          <w:b w:val="0"/>
          <w:bCs w:val="0"/>
        </w:rPr>
        <w:t xml:space="preserve"> an </w:t>
      </w:r>
      <w:proofErr w:type="spellStart"/>
      <w:r w:rsidR="00B94FDD" w:rsidRPr="00B94FDD">
        <w:rPr>
          <w:b w:val="0"/>
          <w:bCs w:val="0"/>
        </w:rPr>
        <w:t>Seirbheisean</w:t>
      </w:r>
      <w:proofErr w:type="spellEnd"/>
      <w:r w:rsidR="00B94FDD" w:rsidRPr="00B94FDD">
        <w:rPr>
          <w:b w:val="0"/>
          <w:bCs w:val="0"/>
        </w:rPr>
        <w:t xml:space="preserve"> </w:t>
      </w:r>
      <w:proofErr w:type="spellStart"/>
      <w:r w:rsidR="00B94FDD" w:rsidRPr="00B94FDD">
        <w:rPr>
          <w:b w:val="0"/>
          <w:bCs w:val="0"/>
        </w:rPr>
        <w:t>Soisealta</w:t>
      </w:r>
      <w:proofErr w:type="spellEnd"/>
      <w:r w:rsidR="00B94FDD" w:rsidRPr="00B94FDD">
        <w:rPr>
          <w:b w:val="0"/>
          <w:bCs w:val="0"/>
        </w:rPr>
        <w:t xml:space="preserve"> (</w:t>
      </w:r>
      <w:proofErr w:type="spellStart"/>
      <w:r w:rsidR="00B94FDD" w:rsidRPr="00B94FDD">
        <w:rPr>
          <w:b w:val="0"/>
          <w:bCs w:val="0"/>
        </w:rPr>
        <w:t>Clann</w:t>
      </w:r>
      <w:proofErr w:type="spellEnd"/>
      <w:r w:rsidR="00B94FDD" w:rsidRPr="00B94FDD">
        <w:rPr>
          <w:b w:val="0"/>
          <w:bCs w:val="0"/>
        </w:rPr>
        <w:t xml:space="preserve"> </w:t>
      </w:r>
      <w:proofErr w:type="spellStart"/>
      <w:r w:rsidR="00B94FDD" w:rsidRPr="00B94FDD">
        <w:rPr>
          <w:b w:val="0"/>
          <w:bCs w:val="0"/>
        </w:rPr>
        <w:t>agus</w:t>
      </w:r>
      <w:proofErr w:type="spellEnd"/>
      <w:r w:rsidR="00B94FDD" w:rsidRPr="00B94FDD">
        <w:rPr>
          <w:b w:val="0"/>
          <w:bCs w:val="0"/>
        </w:rPr>
        <w:t xml:space="preserve"> </w:t>
      </w:r>
      <w:proofErr w:type="spellStart"/>
      <w:r w:rsidR="00B94FDD" w:rsidRPr="00B94FDD">
        <w:rPr>
          <w:b w:val="0"/>
          <w:bCs w:val="0"/>
        </w:rPr>
        <w:t>Daoine</w:t>
      </w:r>
      <w:proofErr w:type="spellEnd"/>
      <w:r w:rsidR="00B94FDD" w:rsidRPr="00B94FDD">
        <w:rPr>
          <w:b w:val="0"/>
          <w:bCs w:val="0"/>
        </w:rPr>
        <w:t xml:space="preserve"> Oga) </w:t>
      </w:r>
      <w:r w:rsidR="00326F48">
        <w:rPr>
          <w:b w:val="0"/>
          <w:bCs w:val="0"/>
        </w:rPr>
        <w:t>(</w:t>
      </w:r>
      <w:r w:rsidR="00B94FDD" w:rsidRPr="00B94FDD">
        <w:rPr>
          <w:b w:val="0"/>
          <w:bCs w:val="0"/>
        </w:rPr>
        <w:t>SVQ in Social Services (Children and Young People)</w:t>
      </w:r>
      <w:r w:rsidR="00326F48">
        <w:rPr>
          <w:b w:val="0"/>
          <w:bCs w:val="0"/>
        </w:rPr>
        <w:t xml:space="preserve">) </w:t>
      </w:r>
      <w:r w:rsidR="00B94FDD">
        <w:rPr>
          <w:b w:val="0"/>
          <w:bCs w:val="0"/>
        </w:rPr>
        <w:t>SCQF l</w:t>
      </w:r>
      <w:r w:rsidR="00B94FDD" w:rsidRPr="00B94FDD">
        <w:rPr>
          <w:b w:val="0"/>
          <w:bCs w:val="0"/>
        </w:rPr>
        <w:t>evel 6</w:t>
      </w:r>
    </w:p>
    <w:p w14:paraId="540D70A3" w14:textId="08A7BEBD"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5018A2" w:rsidRPr="005018A2">
        <w:rPr>
          <w:b w:val="0"/>
          <w:bCs w:val="0"/>
        </w:rPr>
        <w:t>GV69 22</w:t>
      </w:r>
    </w:p>
    <w:p w14:paraId="19B55233" w14:textId="4C914663" w:rsidR="00BD2A32" w:rsidRDefault="00BD2A32" w:rsidP="00612556">
      <w:pPr>
        <w:pStyle w:val="SCQFoverallcredit"/>
        <w:tabs>
          <w:tab w:val="clear" w:pos="5103"/>
          <w:tab w:val="left" w:pos="6096"/>
        </w:tabs>
        <w:ind w:left="0" w:firstLine="0"/>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612556">
        <w:rPr>
          <w:b w:val="0"/>
          <w:bCs w:val="0"/>
        </w:rPr>
        <w:t>55</w:t>
      </w:r>
      <w:r w:rsidRPr="00B46FF6">
        <w:rPr>
          <w:b w:val="0"/>
          <w:bCs w:val="0"/>
        </w:rPr>
        <w:tab/>
        <w:t>Maximum</w:t>
      </w:r>
      <w:r w:rsidR="00B46FF6">
        <w:rPr>
          <w:b w:val="0"/>
          <w:bCs w:val="0"/>
        </w:rPr>
        <w:t>:</w:t>
      </w:r>
      <w:r w:rsidR="008D2E4D" w:rsidRPr="00B46FF6">
        <w:rPr>
          <w:b w:val="0"/>
          <w:bCs w:val="0"/>
        </w:rPr>
        <w:t xml:space="preserve"> </w:t>
      </w:r>
      <w:r w:rsidR="00612556">
        <w:rPr>
          <w:b w:val="0"/>
          <w:bCs w:val="0"/>
        </w:rPr>
        <w:t>63</w:t>
      </w:r>
    </w:p>
    <w:p w14:paraId="7A6895FE" w14:textId="15154ED2" w:rsidR="00B46FF6" w:rsidRDefault="00B46FF6" w:rsidP="00B46FF6">
      <w:r>
        <w:t xml:space="preserve">To attain the qualification, candidates must complete </w:t>
      </w:r>
      <w:r w:rsidR="007353F3">
        <w:t>a total of six units.</w:t>
      </w:r>
      <w:r>
        <w:t xml:space="preserve"> This consists of:</w:t>
      </w:r>
    </w:p>
    <w:p w14:paraId="25CBAAC2" w14:textId="77777777" w:rsidR="00B46FF6" w:rsidRDefault="00B46FF6" w:rsidP="00B46FF6"/>
    <w:p w14:paraId="68A4D24A" w14:textId="77777777" w:rsidR="00DE12AD" w:rsidRDefault="00DE12AD" w:rsidP="0055580D">
      <w:pPr>
        <w:pStyle w:val="Bullet1"/>
      </w:pPr>
      <w:r>
        <w:t>Four mandatory units and</w:t>
      </w:r>
    </w:p>
    <w:p w14:paraId="2DA4D8E5" w14:textId="7462F7E0" w:rsidR="00B46FF6" w:rsidRPr="00C70EFF" w:rsidRDefault="00DE12AD" w:rsidP="0055580D">
      <w:pPr>
        <w:pStyle w:val="Bullet1"/>
      </w:pPr>
      <w:r>
        <w:t>Two optional units</w:t>
      </w:r>
    </w:p>
    <w:p w14:paraId="042C5D2F" w14:textId="77777777" w:rsidR="00C70EFF" w:rsidRDefault="00C70EFF"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389471EC" w:rsidR="00C70EFF" w:rsidRDefault="00C70EFF" w:rsidP="00C70EFF">
      <w:pPr>
        <w:pStyle w:val="Heading1"/>
        <w:rPr>
          <w:lang w:val="en-US"/>
        </w:rPr>
      </w:pPr>
      <w:r>
        <w:rPr>
          <w:lang w:val="en-US"/>
        </w:rPr>
        <w:t xml:space="preserve">Mandatory units: Candidates must complete all </w:t>
      </w:r>
      <w:r w:rsidR="00DE12AD">
        <w:rPr>
          <w:lang w:val="en-US"/>
        </w:rPr>
        <w:t>four mandatory 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255"/>
        <w:gridCol w:w="1848"/>
        <w:gridCol w:w="3499"/>
        <w:gridCol w:w="980"/>
        <w:gridCol w:w="1036"/>
        <w:gridCol w:w="1022"/>
      </w:tblGrid>
      <w:tr w:rsidR="0055580D" w14:paraId="24531911" w14:textId="77777777" w:rsidTr="0055669F">
        <w:trPr>
          <w:cantSplit/>
          <w:trHeight w:val="737"/>
          <w:tblHeader/>
        </w:trPr>
        <w:tc>
          <w:tcPr>
            <w:tcW w:w="1255"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848"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499" w:type="dxa"/>
            <w:vAlign w:val="center"/>
          </w:tcPr>
          <w:p w14:paraId="72B40284" w14:textId="7BBB2E33" w:rsidR="0055580D" w:rsidRPr="0055580D" w:rsidRDefault="0055580D" w:rsidP="006665BB">
            <w:pPr>
              <w:rPr>
                <w:b/>
                <w:bCs/>
                <w:lang w:val="en-US"/>
              </w:rPr>
            </w:pPr>
            <w:r w:rsidRPr="0055580D">
              <w:rPr>
                <w:b/>
                <w:bCs/>
                <w:lang w:val="en-US"/>
              </w:rPr>
              <w:t>Title</w:t>
            </w:r>
          </w:p>
        </w:tc>
        <w:tc>
          <w:tcPr>
            <w:tcW w:w="980" w:type="dxa"/>
            <w:vAlign w:val="center"/>
          </w:tcPr>
          <w:p w14:paraId="7ED18573" w14:textId="609E1B65" w:rsidR="0055580D" w:rsidRPr="0055580D" w:rsidRDefault="0055580D" w:rsidP="0055669F">
            <w:pPr>
              <w:jc w:val="center"/>
              <w:rPr>
                <w:b/>
                <w:bCs/>
                <w:lang w:val="en-US"/>
              </w:rPr>
            </w:pPr>
            <w:r w:rsidRPr="0055580D">
              <w:rPr>
                <w:b/>
                <w:bCs/>
                <w:lang w:val="en-US"/>
              </w:rPr>
              <w:t>SCQF</w:t>
            </w:r>
            <w:r w:rsidR="0055669F">
              <w:rPr>
                <w:b/>
                <w:bCs/>
                <w:lang w:val="en-US"/>
              </w:rPr>
              <w:t xml:space="preserve"> </w:t>
            </w:r>
            <w:r w:rsidRPr="0055580D">
              <w:rPr>
                <w:b/>
                <w:bCs/>
                <w:lang w:val="en-US"/>
              </w:rPr>
              <w:t>level</w:t>
            </w:r>
          </w:p>
        </w:tc>
        <w:tc>
          <w:tcPr>
            <w:tcW w:w="1036" w:type="dxa"/>
            <w:vAlign w:val="center"/>
          </w:tcPr>
          <w:p w14:paraId="46F98496" w14:textId="54B8E693" w:rsidR="0055580D" w:rsidRPr="0055580D" w:rsidRDefault="0055580D" w:rsidP="0055669F">
            <w:pPr>
              <w:jc w:val="center"/>
              <w:rPr>
                <w:b/>
                <w:bCs/>
                <w:lang w:val="en-US"/>
              </w:rPr>
            </w:pPr>
            <w:r w:rsidRPr="0055580D">
              <w:rPr>
                <w:b/>
                <w:bCs/>
                <w:lang w:val="en-US"/>
              </w:rPr>
              <w:t>SCQF</w:t>
            </w:r>
            <w:r w:rsidR="0055669F">
              <w:rPr>
                <w:b/>
                <w:bCs/>
                <w:lang w:val="en-US"/>
              </w:rPr>
              <w:t xml:space="preserve"> </w:t>
            </w:r>
            <w:r w:rsidRPr="0055580D">
              <w:rPr>
                <w:b/>
                <w:bCs/>
                <w:lang w:val="en-US"/>
              </w:rPr>
              <w:t>credits</w:t>
            </w:r>
          </w:p>
        </w:tc>
        <w:tc>
          <w:tcPr>
            <w:tcW w:w="1022"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7353F3" w14:paraId="7B7AB8DC" w14:textId="77777777" w:rsidTr="0055669F">
        <w:trPr>
          <w:cantSplit/>
          <w:trHeight w:val="737"/>
        </w:trPr>
        <w:tc>
          <w:tcPr>
            <w:tcW w:w="1255" w:type="dxa"/>
            <w:vAlign w:val="center"/>
          </w:tcPr>
          <w:p w14:paraId="0E132419" w14:textId="252E269D" w:rsidR="007353F3" w:rsidRDefault="007353F3" w:rsidP="007353F3">
            <w:pPr>
              <w:rPr>
                <w:lang w:val="en-US"/>
              </w:rPr>
            </w:pPr>
            <w:r>
              <w:t>H5KP 04</w:t>
            </w:r>
          </w:p>
        </w:tc>
        <w:tc>
          <w:tcPr>
            <w:tcW w:w="1848" w:type="dxa"/>
            <w:vAlign w:val="center"/>
          </w:tcPr>
          <w:p w14:paraId="0F5C946C" w14:textId="1283940E" w:rsidR="007353F3" w:rsidRDefault="007353F3" w:rsidP="007353F3">
            <w:pPr>
              <w:rPr>
                <w:lang w:val="en-US"/>
              </w:rPr>
            </w:pPr>
            <w:r>
              <w:rPr>
                <w:sz w:val="22"/>
              </w:rPr>
              <w:t>SCDCCLD0201</w:t>
            </w:r>
          </w:p>
        </w:tc>
        <w:tc>
          <w:tcPr>
            <w:tcW w:w="3499" w:type="dxa"/>
            <w:vAlign w:val="center"/>
          </w:tcPr>
          <w:p w14:paraId="6DB6B5B1" w14:textId="55981E68" w:rsidR="007353F3" w:rsidRDefault="007353F3" w:rsidP="007353F3">
            <w:pPr>
              <w:rPr>
                <w:lang w:val="en-US"/>
              </w:rPr>
            </w:pPr>
            <w:r>
              <w:t>Support Effective Communication</w:t>
            </w:r>
          </w:p>
        </w:tc>
        <w:tc>
          <w:tcPr>
            <w:tcW w:w="980" w:type="dxa"/>
            <w:vAlign w:val="center"/>
          </w:tcPr>
          <w:p w14:paraId="15654BED" w14:textId="08710E0D" w:rsidR="007353F3" w:rsidRDefault="007353F3" w:rsidP="007353F3">
            <w:pPr>
              <w:jc w:val="center"/>
              <w:rPr>
                <w:lang w:val="en-US"/>
              </w:rPr>
            </w:pPr>
            <w:r>
              <w:rPr>
                <w:lang w:val="en-US"/>
              </w:rPr>
              <w:t>6</w:t>
            </w:r>
          </w:p>
        </w:tc>
        <w:tc>
          <w:tcPr>
            <w:tcW w:w="1036" w:type="dxa"/>
            <w:vAlign w:val="center"/>
          </w:tcPr>
          <w:p w14:paraId="6A1E8A0D" w14:textId="4CBEE820" w:rsidR="007353F3" w:rsidRDefault="007353F3" w:rsidP="007353F3">
            <w:pPr>
              <w:jc w:val="center"/>
              <w:rPr>
                <w:lang w:val="en-US"/>
              </w:rPr>
            </w:pPr>
            <w:r>
              <w:rPr>
                <w:rFonts w:cs="Arial"/>
                <w:color w:val="000000"/>
              </w:rPr>
              <w:t>10</w:t>
            </w:r>
          </w:p>
        </w:tc>
        <w:tc>
          <w:tcPr>
            <w:tcW w:w="1022" w:type="dxa"/>
            <w:vAlign w:val="center"/>
          </w:tcPr>
          <w:p w14:paraId="30A31573" w14:textId="074150B9" w:rsidR="007353F3" w:rsidRDefault="00C448F8" w:rsidP="007353F3">
            <w:pPr>
              <w:jc w:val="center"/>
              <w:rPr>
                <w:lang w:val="en-US"/>
              </w:rPr>
            </w:pPr>
            <w:r>
              <w:rPr>
                <w:lang w:val="en-US"/>
              </w:rPr>
              <w:t>1</w:t>
            </w:r>
          </w:p>
        </w:tc>
      </w:tr>
      <w:tr w:rsidR="007353F3" w14:paraId="3BE4985B" w14:textId="77777777" w:rsidTr="0055669F">
        <w:trPr>
          <w:cantSplit/>
          <w:trHeight w:val="737"/>
        </w:trPr>
        <w:tc>
          <w:tcPr>
            <w:tcW w:w="1255" w:type="dxa"/>
            <w:vAlign w:val="center"/>
          </w:tcPr>
          <w:p w14:paraId="38AFAAF5" w14:textId="768C1F96" w:rsidR="007353F3" w:rsidRDefault="007353F3" w:rsidP="007353F3">
            <w:pPr>
              <w:rPr>
                <w:lang w:val="en-US"/>
              </w:rPr>
            </w:pPr>
            <w:r>
              <w:t>H5NB 04</w:t>
            </w:r>
          </w:p>
        </w:tc>
        <w:tc>
          <w:tcPr>
            <w:tcW w:w="1848" w:type="dxa"/>
            <w:vAlign w:val="center"/>
          </w:tcPr>
          <w:p w14:paraId="463E54F1" w14:textId="5CD3AB29" w:rsidR="007353F3" w:rsidRDefault="007353F3" w:rsidP="007353F3">
            <w:pPr>
              <w:rPr>
                <w:lang w:val="en-US"/>
              </w:rPr>
            </w:pPr>
            <w:r>
              <w:rPr>
                <w:sz w:val="22"/>
              </w:rPr>
              <w:t>SCDHSC0022</w:t>
            </w:r>
          </w:p>
        </w:tc>
        <w:tc>
          <w:tcPr>
            <w:tcW w:w="3499" w:type="dxa"/>
            <w:vAlign w:val="center"/>
          </w:tcPr>
          <w:p w14:paraId="604D7685" w14:textId="47D37025" w:rsidR="007353F3" w:rsidRDefault="007353F3" w:rsidP="007353F3">
            <w:pPr>
              <w:rPr>
                <w:lang w:val="en-US"/>
              </w:rPr>
            </w:pPr>
            <w:r>
              <w:t>Support the Health and Safety of Yourself and Individuals</w:t>
            </w:r>
          </w:p>
        </w:tc>
        <w:tc>
          <w:tcPr>
            <w:tcW w:w="980" w:type="dxa"/>
            <w:vAlign w:val="center"/>
          </w:tcPr>
          <w:p w14:paraId="16C8A569" w14:textId="7434B933" w:rsidR="007353F3" w:rsidRDefault="007353F3" w:rsidP="007353F3">
            <w:pPr>
              <w:jc w:val="center"/>
              <w:rPr>
                <w:lang w:val="en-US"/>
              </w:rPr>
            </w:pPr>
            <w:r>
              <w:rPr>
                <w:lang w:val="en-US"/>
              </w:rPr>
              <w:t>6</w:t>
            </w:r>
          </w:p>
        </w:tc>
        <w:tc>
          <w:tcPr>
            <w:tcW w:w="1036" w:type="dxa"/>
            <w:vAlign w:val="center"/>
          </w:tcPr>
          <w:p w14:paraId="2A7E5F7F" w14:textId="52DBF75B" w:rsidR="007353F3" w:rsidRDefault="007353F3" w:rsidP="007353F3">
            <w:pPr>
              <w:jc w:val="center"/>
              <w:rPr>
                <w:lang w:val="en-US"/>
              </w:rPr>
            </w:pPr>
            <w:r>
              <w:rPr>
                <w:rFonts w:cs="Arial"/>
                <w:color w:val="000000"/>
              </w:rPr>
              <w:t>10</w:t>
            </w:r>
          </w:p>
        </w:tc>
        <w:tc>
          <w:tcPr>
            <w:tcW w:w="1022" w:type="dxa"/>
            <w:vAlign w:val="center"/>
          </w:tcPr>
          <w:p w14:paraId="4D22675F" w14:textId="6FC26DD8" w:rsidR="007353F3" w:rsidRDefault="00C448F8" w:rsidP="007353F3">
            <w:pPr>
              <w:jc w:val="center"/>
              <w:rPr>
                <w:lang w:val="en-US"/>
              </w:rPr>
            </w:pPr>
            <w:r>
              <w:rPr>
                <w:lang w:val="en-US"/>
              </w:rPr>
              <w:t>1</w:t>
            </w:r>
          </w:p>
        </w:tc>
      </w:tr>
      <w:tr w:rsidR="007353F3" w14:paraId="272DAB5D" w14:textId="77777777" w:rsidTr="0055669F">
        <w:trPr>
          <w:cantSplit/>
          <w:trHeight w:val="737"/>
        </w:trPr>
        <w:tc>
          <w:tcPr>
            <w:tcW w:w="1255" w:type="dxa"/>
            <w:vAlign w:val="center"/>
          </w:tcPr>
          <w:p w14:paraId="0571983E" w14:textId="78A4B36D" w:rsidR="007353F3" w:rsidRDefault="007353F3" w:rsidP="007353F3">
            <w:pPr>
              <w:rPr>
                <w:lang w:val="en-US"/>
              </w:rPr>
            </w:pPr>
            <w:r>
              <w:t>H5L4 04</w:t>
            </w:r>
          </w:p>
        </w:tc>
        <w:tc>
          <w:tcPr>
            <w:tcW w:w="1848" w:type="dxa"/>
            <w:vAlign w:val="center"/>
          </w:tcPr>
          <w:p w14:paraId="71EA22D1" w14:textId="3F5A2813" w:rsidR="007353F3" w:rsidRDefault="007353F3" w:rsidP="007353F3">
            <w:pPr>
              <w:rPr>
                <w:lang w:val="en-US"/>
              </w:rPr>
            </w:pPr>
            <w:r>
              <w:rPr>
                <w:sz w:val="22"/>
              </w:rPr>
              <w:t>SCDCCLD0202</w:t>
            </w:r>
          </w:p>
        </w:tc>
        <w:tc>
          <w:tcPr>
            <w:tcW w:w="3499" w:type="dxa"/>
            <w:vAlign w:val="center"/>
          </w:tcPr>
          <w:p w14:paraId="3E4690C8" w14:textId="3D52651E" w:rsidR="007353F3" w:rsidRDefault="007353F3" w:rsidP="007353F3">
            <w:pPr>
              <w:rPr>
                <w:lang w:val="en-US"/>
              </w:rPr>
            </w:pPr>
            <w:r>
              <w:t>Support the Safeguarding of Children</w:t>
            </w:r>
          </w:p>
        </w:tc>
        <w:tc>
          <w:tcPr>
            <w:tcW w:w="980" w:type="dxa"/>
            <w:vAlign w:val="center"/>
          </w:tcPr>
          <w:p w14:paraId="342D0F04" w14:textId="25B1C760" w:rsidR="007353F3" w:rsidRDefault="007353F3" w:rsidP="007353F3">
            <w:pPr>
              <w:jc w:val="center"/>
              <w:rPr>
                <w:lang w:val="en-US"/>
              </w:rPr>
            </w:pPr>
            <w:r>
              <w:rPr>
                <w:lang w:val="en-US"/>
              </w:rPr>
              <w:t>6</w:t>
            </w:r>
          </w:p>
        </w:tc>
        <w:tc>
          <w:tcPr>
            <w:tcW w:w="1036" w:type="dxa"/>
            <w:vAlign w:val="center"/>
          </w:tcPr>
          <w:p w14:paraId="3FA5D56F" w14:textId="5BAD2ED4" w:rsidR="007353F3" w:rsidRDefault="007353F3" w:rsidP="007353F3">
            <w:pPr>
              <w:jc w:val="center"/>
              <w:rPr>
                <w:lang w:val="en-US"/>
              </w:rPr>
            </w:pPr>
            <w:r>
              <w:rPr>
                <w:rFonts w:cs="Arial"/>
                <w:color w:val="000000"/>
              </w:rPr>
              <w:t>9</w:t>
            </w:r>
          </w:p>
        </w:tc>
        <w:tc>
          <w:tcPr>
            <w:tcW w:w="1022" w:type="dxa"/>
            <w:vAlign w:val="center"/>
          </w:tcPr>
          <w:p w14:paraId="57F9DA04" w14:textId="53E1F7FE" w:rsidR="007353F3" w:rsidRDefault="00C448F8" w:rsidP="007353F3">
            <w:pPr>
              <w:jc w:val="center"/>
              <w:rPr>
                <w:lang w:val="en-US"/>
              </w:rPr>
            </w:pPr>
            <w:r>
              <w:rPr>
                <w:lang w:val="en-US"/>
              </w:rPr>
              <w:t>1</w:t>
            </w:r>
          </w:p>
        </w:tc>
      </w:tr>
      <w:tr w:rsidR="007353F3" w14:paraId="5A618B92" w14:textId="77777777" w:rsidTr="0055669F">
        <w:trPr>
          <w:cantSplit/>
          <w:trHeight w:val="737"/>
        </w:trPr>
        <w:tc>
          <w:tcPr>
            <w:tcW w:w="1255" w:type="dxa"/>
            <w:vAlign w:val="center"/>
          </w:tcPr>
          <w:p w14:paraId="1272E89C" w14:textId="61845934" w:rsidR="007353F3" w:rsidRDefault="007353F3" w:rsidP="007353F3">
            <w:pPr>
              <w:rPr>
                <w:lang w:val="en-US"/>
              </w:rPr>
            </w:pPr>
            <w:r>
              <w:t>H5L5 04</w:t>
            </w:r>
          </w:p>
        </w:tc>
        <w:tc>
          <w:tcPr>
            <w:tcW w:w="1848" w:type="dxa"/>
            <w:vAlign w:val="center"/>
          </w:tcPr>
          <w:p w14:paraId="5D526D74" w14:textId="00C03520" w:rsidR="007353F3" w:rsidRDefault="007353F3" w:rsidP="007353F3">
            <w:pPr>
              <w:rPr>
                <w:lang w:val="en-US"/>
              </w:rPr>
            </w:pPr>
            <w:r>
              <w:rPr>
                <w:sz w:val="22"/>
              </w:rPr>
              <w:t>SCDHSC0023</w:t>
            </w:r>
          </w:p>
        </w:tc>
        <w:tc>
          <w:tcPr>
            <w:tcW w:w="3499" w:type="dxa"/>
            <w:vAlign w:val="center"/>
          </w:tcPr>
          <w:p w14:paraId="3E3DF19A" w14:textId="3AF89702" w:rsidR="007353F3" w:rsidRDefault="007353F3" w:rsidP="007353F3">
            <w:pPr>
              <w:rPr>
                <w:lang w:val="en-US"/>
              </w:rPr>
            </w:pPr>
            <w:r>
              <w:t>Develop Your Own Knowledge and Practice</w:t>
            </w:r>
          </w:p>
        </w:tc>
        <w:tc>
          <w:tcPr>
            <w:tcW w:w="980" w:type="dxa"/>
            <w:vAlign w:val="center"/>
          </w:tcPr>
          <w:p w14:paraId="696A8173" w14:textId="303A6C71" w:rsidR="007353F3" w:rsidRDefault="007353F3" w:rsidP="007353F3">
            <w:pPr>
              <w:jc w:val="center"/>
              <w:rPr>
                <w:lang w:val="en-US"/>
              </w:rPr>
            </w:pPr>
            <w:r>
              <w:rPr>
                <w:lang w:val="en-US"/>
              </w:rPr>
              <w:t>6</w:t>
            </w:r>
          </w:p>
        </w:tc>
        <w:tc>
          <w:tcPr>
            <w:tcW w:w="1036" w:type="dxa"/>
            <w:vAlign w:val="center"/>
          </w:tcPr>
          <w:p w14:paraId="35F5172F" w14:textId="1DEA73E1" w:rsidR="007353F3" w:rsidRDefault="007353F3" w:rsidP="007353F3">
            <w:pPr>
              <w:jc w:val="center"/>
              <w:rPr>
                <w:lang w:val="en-US"/>
              </w:rPr>
            </w:pPr>
            <w:r>
              <w:rPr>
                <w:rFonts w:cs="Arial"/>
                <w:color w:val="000000"/>
              </w:rPr>
              <w:t>8</w:t>
            </w:r>
          </w:p>
        </w:tc>
        <w:tc>
          <w:tcPr>
            <w:tcW w:w="1022" w:type="dxa"/>
            <w:vAlign w:val="center"/>
          </w:tcPr>
          <w:p w14:paraId="168729F6" w14:textId="1EF3B467" w:rsidR="007353F3" w:rsidRDefault="00C448F8" w:rsidP="007353F3">
            <w:pPr>
              <w:jc w:val="center"/>
              <w:rPr>
                <w:lang w:val="en-US"/>
              </w:rPr>
            </w:pPr>
            <w:r>
              <w:rPr>
                <w:lang w:val="en-US"/>
              </w:rPr>
              <w:t>1</w:t>
            </w:r>
          </w:p>
        </w:tc>
      </w:tr>
    </w:tbl>
    <w:p w14:paraId="7265A65A" w14:textId="58E4C81A" w:rsidR="00DE12AD" w:rsidRDefault="00DE12AD">
      <w:pPr>
        <w:spacing w:after="160" w:line="259" w:lineRule="auto"/>
      </w:pPr>
      <w:r>
        <w:br w:type="page"/>
      </w:r>
    </w:p>
    <w:p w14:paraId="1212A3D0" w14:textId="531EAA34" w:rsidR="00C70EFF" w:rsidRDefault="00C70EFF" w:rsidP="00C70EFF">
      <w:pPr>
        <w:pStyle w:val="Heading1"/>
        <w:rPr>
          <w:lang w:val="en-US"/>
        </w:rPr>
      </w:pPr>
      <w:r>
        <w:rPr>
          <w:lang w:val="en-US"/>
        </w:rPr>
        <w:lastRenderedPageBreak/>
        <w:t xml:space="preserve">Optional group: </w:t>
      </w:r>
      <w:r w:rsidR="00DE12AD">
        <w:rPr>
          <w:lang w:val="en-US"/>
        </w:rPr>
        <w:t>Candidates must take two units from the following group:</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255"/>
        <w:gridCol w:w="1848"/>
        <w:gridCol w:w="3499"/>
        <w:gridCol w:w="980"/>
        <w:gridCol w:w="1036"/>
        <w:gridCol w:w="1022"/>
      </w:tblGrid>
      <w:tr w:rsidR="0055669F" w14:paraId="571BC554" w14:textId="77777777" w:rsidTr="00E27759">
        <w:trPr>
          <w:cantSplit/>
          <w:trHeight w:val="737"/>
          <w:tblHeader/>
        </w:trPr>
        <w:tc>
          <w:tcPr>
            <w:tcW w:w="1255" w:type="dxa"/>
            <w:vAlign w:val="center"/>
          </w:tcPr>
          <w:p w14:paraId="48A8BDEF" w14:textId="77777777" w:rsidR="0055669F" w:rsidRPr="0055580D" w:rsidRDefault="0055669F" w:rsidP="00E27759">
            <w:pPr>
              <w:rPr>
                <w:b/>
                <w:bCs/>
                <w:lang w:val="en-US"/>
              </w:rPr>
            </w:pPr>
            <w:r w:rsidRPr="0055580D">
              <w:rPr>
                <w:b/>
                <w:bCs/>
                <w:lang w:val="en-US"/>
              </w:rPr>
              <w:t>SQA code</w:t>
            </w:r>
          </w:p>
        </w:tc>
        <w:tc>
          <w:tcPr>
            <w:tcW w:w="1848" w:type="dxa"/>
            <w:vAlign w:val="center"/>
          </w:tcPr>
          <w:p w14:paraId="0C8B4CA0" w14:textId="77777777" w:rsidR="0055669F" w:rsidRPr="0055580D" w:rsidRDefault="0055669F" w:rsidP="00E27759">
            <w:pPr>
              <w:rPr>
                <w:b/>
                <w:bCs/>
                <w:lang w:val="en-US"/>
              </w:rPr>
            </w:pPr>
            <w:r w:rsidRPr="0055580D">
              <w:rPr>
                <w:b/>
                <w:bCs/>
                <w:lang w:val="en-US"/>
              </w:rPr>
              <w:t>SSC code</w:t>
            </w:r>
          </w:p>
        </w:tc>
        <w:tc>
          <w:tcPr>
            <w:tcW w:w="3499" w:type="dxa"/>
            <w:vAlign w:val="center"/>
          </w:tcPr>
          <w:p w14:paraId="57073E96" w14:textId="77777777" w:rsidR="0055669F" w:rsidRPr="0055580D" w:rsidRDefault="0055669F" w:rsidP="00E27759">
            <w:pPr>
              <w:rPr>
                <w:b/>
                <w:bCs/>
                <w:lang w:val="en-US"/>
              </w:rPr>
            </w:pPr>
            <w:r w:rsidRPr="0055580D">
              <w:rPr>
                <w:b/>
                <w:bCs/>
                <w:lang w:val="en-US"/>
              </w:rPr>
              <w:t>Title</w:t>
            </w:r>
          </w:p>
        </w:tc>
        <w:tc>
          <w:tcPr>
            <w:tcW w:w="980" w:type="dxa"/>
            <w:vAlign w:val="center"/>
          </w:tcPr>
          <w:p w14:paraId="4BF8DDA1" w14:textId="77777777" w:rsidR="0055669F" w:rsidRPr="0055580D" w:rsidRDefault="0055669F" w:rsidP="00E27759">
            <w:pPr>
              <w:jc w:val="center"/>
              <w:rPr>
                <w:b/>
                <w:bCs/>
                <w:lang w:val="en-US"/>
              </w:rPr>
            </w:pPr>
            <w:r w:rsidRPr="0055580D">
              <w:rPr>
                <w:b/>
                <w:bCs/>
                <w:lang w:val="en-US"/>
              </w:rPr>
              <w:t>SCQF</w:t>
            </w:r>
            <w:r>
              <w:rPr>
                <w:b/>
                <w:bCs/>
                <w:lang w:val="en-US"/>
              </w:rPr>
              <w:t xml:space="preserve"> </w:t>
            </w:r>
            <w:r w:rsidRPr="0055580D">
              <w:rPr>
                <w:b/>
                <w:bCs/>
                <w:lang w:val="en-US"/>
              </w:rPr>
              <w:t>level</w:t>
            </w:r>
          </w:p>
        </w:tc>
        <w:tc>
          <w:tcPr>
            <w:tcW w:w="1036" w:type="dxa"/>
            <w:vAlign w:val="center"/>
          </w:tcPr>
          <w:p w14:paraId="255B3ADD" w14:textId="77777777" w:rsidR="0055669F" w:rsidRPr="0055580D" w:rsidRDefault="0055669F" w:rsidP="00E27759">
            <w:pPr>
              <w:jc w:val="center"/>
              <w:rPr>
                <w:b/>
                <w:bCs/>
                <w:lang w:val="en-US"/>
              </w:rPr>
            </w:pPr>
            <w:r w:rsidRPr="0055580D">
              <w:rPr>
                <w:b/>
                <w:bCs/>
                <w:lang w:val="en-US"/>
              </w:rPr>
              <w:t>SCQF</w:t>
            </w:r>
            <w:r>
              <w:rPr>
                <w:b/>
                <w:bCs/>
                <w:lang w:val="en-US"/>
              </w:rPr>
              <w:t xml:space="preserve"> </w:t>
            </w:r>
            <w:r w:rsidRPr="0055580D">
              <w:rPr>
                <w:b/>
                <w:bCs/>
                <w:lang w:val="en-US"/>
              </w:rPr>
              <w:t>credits</w:t>
            </w:r>
          </w:p>
        </w:tc>
        <w:tc>
          <w:tcPr>
            <w:tcW w:w="1022" w:type="dxa"/>
            <w:vAlign w:val="center"/>
          </w:tcPr>
          <w:p w14:paraId="37EDEDCD" w14:textId="77777777" w:rsidR="0055669F" w:rsidRPr="0055580D" w:rsidRDefault="0055669F" w:rsidP="00E27759">
            <w:pPr>
              <w:jc w:val="center"/>
              <w:rPr>
                <w:b/>
                <w:bCs/>
                <w:lang w:val="en-US"/>
              </w:rPr>
            </w:pPr>
            <w:r w:rsidRPr="0055580D">
              <w:rPr>
                <w:b/>
                <w:bCs/>
                <w:lang w:val="en-US"/>
              </w:rPr>
              <w:t>SQA</w:t>
            </w:r>
          </w:p>
          <w:p w14:paraId="3DC8B02F" w14:textId="77777777" w:rsidR="0055669F" w:rsidRPr="0055580D" w:rsidRDefault="0055669F" w:rsidP="00E27759">
            <w:pPr>
              <w:jc w:val="center"/>
              <w:rPr>
                <w:b/>
                <w:bCs/>
                <w:lang w:val="en-US"/>
              </w:rPr>
            </w:pPr>
            <w:r w:rsidRPr="0055580D">
              <w:rPr>
                <w:b/>
                <w:bCs/>
                <w:lang w:val="en-US"/>
              </w:rPr>
              <w:t>credits</w:t>
            </w:r>
          </w:p>
        </w:tc>
      </w:tr>
      <w:tr w:rsidR="0055669F" w14:paraId="08305A99" w14:textId="77777777" w:rsidTr="00E27759">
        <w:trPr>
          <w:cantSplit/>
          <w:trHeight w:val="737"/>
        </w:trPr>
        <w:tc>
          <w:tcPr>
            <w:tcW w:w="1255" w:type="dxa"/>
            <w:vAlign w:val="center"/>
          </w:tcPr>
          <w:p w14:paraId="5F6E0194" w14:textId="3459AA8F" w:rsidR="0055669F" w:rsidRDefault="0055669F" w:rsidP="0055669F">
            <w:pPr>
              <w:rPr>
                <w:lang w:val="en-US"/>
              </w:rPr>
            </w:pPr>
            <w:r>
              <w:t>H5L6 04</w:t>
            </w:r>
          </w:p>
        </w:tc>
        <w:tc>
          <w:tcPr>
            <w:tcW w:w="1848" w:type="dxa"/>
            <w:vAlign w:val="center"/>
          </w:tcPr>
          <w:p w14:paraId="1A3F7158" w14:textId="4A8B0404" w:rsidR="0055669F" w:rsidRDefault="0055669F" w:rsidP="0055669F">
            <w:pPr>
              <w:rPr>
                <w:lang w:val="en-US"/>
              </w:rPr>
            </w:pPr>
            <w:r>
              <w:rPr>
                <w:sz w:val="22"/>
              </w:rPr>
              <w:t>SCDCCLD0203</w:t>
            </w:r>
          </w:p>
        </w:tc>
        <w:tc>
          <w:tcPr>
            <w:tcW w:w="3499" w:type="dxa"/>
            <w:vAlign w:val="center"/>
          </w:tcPr>
          <w:p w14:paraId="0EEC0A00" w14:textId="5225E93D" w:rsidR="0055669F" w:rsidRDefault="0055669F" w:rsidP="0055669F">
            <w:pPr>
              <w:rPr>
                <w:lang w:val="en-US"/>
              </w:rPr>
            </w:pPr>
            <w:r>
              <w:rPr>
                <w:sz w:val="22"/>
              </w:rPr>
              <w:t>Support the Development of Children and Young People</w:t>
            </w:r>
          </w:p>
        </w:tc>
        <w:tc>
          <w:tcPr>
            <w:tcW w:w="980" w:type="dxa"/>
            <w:vAlign w:val="center"/>
          </w:tcPr>
          <w:p w14:paraId="10484AFD" w14:textId="1371B68F" w:rsidR="0055669F" w:rsidRDefault="0055669F" w:rsidP="0055669F">
            <w:pPr>
              <w:jc w:val="center"/>
              <w:rPr>
                <w:lang w:val="en-US"/>
              </w:rPr>
            </w:pPr>
            <w:r>
              <w:rPr>
                <w:lang w:val="en-US"/>
              </w:rPr>
              <w:t>6</w:t>
            </w:r>
          </w:p>
        </w:tc>
        <w:tc>
          <w:tcPr>
            <w:tcW w:w="1036" w:type="dxa"/>
            <w:vAlign w:val="center"/>
          </w:tcPr>
          <w:p w14:paraId="40718D19" w14:textId="0C7546EC" w:rsidR="0055669F" w:rsidRDefault="0055669F" w:rsidP="0055669F">
            <w:pPr>
              <w:jc w:val="center"/>
              <w:rPr>
                <w:lang w:val="en-US"/>
              </w:rPr>
            </w:pPr>
            <w:r>
              <w:t>10</w:t>
            </w:r>
          </w:p>
        </w:tc>
        <w:tc>
          <w:tcPr>
            <w:tcW w:w="1022" w:type="dxa"/>
            <w:vAlign w:val="center"/>
          </w:tcPr>
          <w:p w14:paraId="5F3ED2F8" w14:textId="065C97D5" w:rsidR="0055669F" w:rsidRDefault="00C448F8" w:rsidP="0055669F">
            <w:pPr>
              <w:jc w:val="center"/>
              <w:rPr>
                <w:lang w:val="en-US"/>
              </w:rPr>
            </w:pPr>
            <w:r>
              <w:rPr>
                <w:lang w:val="en-US"/>
              </w:rPr>
              <w:t>1</w:t>
            </w:r>
          </w:p>
        </w:tc>
      </w:tr>
      <w:tr w:rsidR="0055669F" w14:paraId="39CC7B04" w14:textId="77777777" w:rsidTr="00E27759">
        <w:trPr>
          <w:cantSplit/>
          <w:trHeight w:val="737"/>
        </w:trPr>
        <w:tc>
          <w:tcPr>
            <w:tcW w:w="1255" w:type="dxa"/>
            <w:vAlign w:val="center"/>
          </w:tcPr>
          <w:p w14:paraId="421065A4" w14:textId="6EF109DC" w:rsidR="0055669F" w:rsidRDefault="0055669F" w:rsidP="0055669F">
            <w:pPr>
              <w:rPr>
                <w:lang w:val="en-US"/>
              </w:rPr>
            </w:pPr>
            <w:r>
              <w:t>H5L7 04</w:t>
            </w:r>
          </w:p>
        </w:tc>
        <w:tc>
          <w:tcPr>
            <w:tcW w:w="1848" w:type="dxa"/>
            <w:vAlign w:val="center"/>
          </w:tcPr>
          <w:p w14:paraId="0A18180D" w14:textId="348B2F86" w:rsidR="0055669F" w:rsidRDefault="0055669F" w:rsidP="0055669F">
            <w:pPr>
              <w:rPr>
                <w:lang w:val="en-US"/>
              </w:rPr>
            </w:pPr>
            <w:r>
              <w:rPr>
                <w:sz w:val="22"/>
              </w:rPr>
              <w:t>SCDCCLD0205</w:t>
            </w:r>
          </w:p>
        </w:tc>
        <w:tc>
          <w:tcPr>
            <w:tcW w:w="3499" w:type="dxa"/>
            <w:vAlign w:val="center"/>
          </w:tcPr>
          <w:p w14:paraId="595F6B89" w14:textId="5AAAF501" w:rsidR="0055669F" w:rsidRDefault="0055669F" w:rsidP="0055669F">
            <w:pPr>
              <w:rPr>
                <w:lang w:val="en-US"/>
              </w:rPr>
            </w:pPr>
            <w:r>
              <w:rPr>
                <w:sz w:val="22"/>
              </w:rPr>
              <w:t>Maintain Environments to Meet Children's Needs</w:t>
            </w:r>
          </w:p>
        </w:tc>
        <w:tc>
          <w:tcPr>
            <w:tcW w:w="980" w:type="dxa"/>
            <w:vAlign w:val="center"/>
          </w:tcPr>
          <w:p w14:paraId="3CAD452E" w14:textId="6B861295" w:rsidR="0055669F" w:rsidRDefault="0055669F" w:rsidP="0055669F">
            <w:pPr>
              <w:jc w:val="center"/>
              <w:rPr>
                <w:lang w:val="en-US"/>
              </w:rPr>
            </w:pPr>
            <w:r>
              <w:rPr>
                <w:lang w:val="en-US"/>
              </w:rPr>
              <w:t>6</w:t>
            </w:r>
          </w:p>
        </w:tc>
        <w:tc>
          <w:tcPr>
            <w:tcW w:w="1036" w:type="dxa"/>
            <w:vAlign w:val="center"/>
          </w:tcPr>
          <w:p w14:paraId="5E43CA74" w14:textId="1183DB90" w:rsidR="0055669F" w:rsidRDefault="0055669F" w:rsidP="0055669F">
            <w:pPr>
              <w:jc w:val="center"/>
              <w:rPr>
                <w:lang w:val="en-US"/>
              </w:rPr>
            </w:pPr>
            <w:r>
              <w:t>9</w:t>
            </w:r>
          </w:p>
        </w:tc>
        <w:tc>
          <w:tcPr>
            <w:tcW w:w="1022" w:type="dxa"/>
            <w:vAlign w:val="center"/>
          </w:tcPr>
          <w:p w14:paraId="69BAAEB0" w14:textId="293973A3" w:rsidR="0055669F" w:rsidRDefault="00C448F8" w:rsidP="0055669F">
            <w:pPr>
              <w:jc w:val="center"/>
              <w:rPr>
                <w:lang w:val="en-US"/>
              </w:rPr>
            </w:pPr>
            <w:r>
              <w:rPr>
                <w:lang w:val="en-US"/>
              </w:rPr>
              <w:t>1</w:t>
            </w:r>
          </w:p>
        </w:tc>
      </w:tr>
      <w:tr w:rsidR="0055669F" w14:paraId="7286CB6F" w14:textId="77777777" w:rsidTr="00E27759">
        <w:trPr>
          <w:cantSplit/>
          <w:trHeight w:val="737"/>
        </w:trPr>
        <w:tc>
          <w:tcPr>
            <w:tcW w:w="1255" w:type="dxa"/>
            <w:vAlign w:val="center"/>
          </w:tcPr>
          <w:p w14:paraId="74982390" w14:textId="30143BED" w:rsidR="0055669F" w:rsidRDefault="0055669F" w:rsidP="0055669F">
            <w:pPr>
              <w:rPr>
                <w:lang w:val="en-US"/>
              </w:rPr>
            </w:pPr>
            <w:r>
              <w:t>H5L8 04</w:t>
            </w:r>
          </w:p>
        </w:tc>
        <w:tc>
          <w:tcPr>
            <w:tcW w:w="1848" w:type="dxa"/>
            <w:vAlign w:val="center"/>
          </w:tcPr>
          <w:p w14:paraId="0B9946B9" w14:textId="0BC65067" w:rsidR="0055669F" w:rsidRDefault="0055669F" w:rsidP="0055669F">
            <w:pPr>
              <w:rPr>
                <w:lang w:val="en-US"/>
              </w:rPr>
            </w:pPr>
            <w:r>
              <w:rPr>
                <w:sz w:val="22"/>
              </w:rPr>
              <w:t>SCDCCLD0206</w:t>
            </w:r>
          </w:p>
        </w:tc>
        <w:tc>
          <w:tcPr>
            <w:tcW w:w="3499" w:type="dxa"/>
            <w:vAlign w:val="center"/>
          </w:tcPr>
          <w:p w14:paraId="123AE0FB" w14:textId="5207378A" w:rsidR="0055669F" w:rsidRDefault="0055669F" w:rsidP="0055669F">
            <w:pPr>
              <w:rPr>
                <w:lang w:val="en-US"/>
              </w:rPr>
            </w:pPr>
            <w:r>
              <w:rPr>
                <w:sz w:val="22"/>
              </w:rPr>
              <w:t>Support Children's Learning Through Play</w:t>
            </w:r>
          </w:p>
        </w:tc>
        <w:tc>
          <w:tcPr>
            <w:tcW w:w="980" w:type="dxa"/>
            <w:vAlign w:val="center"/>
          </w:tcPr>
          <w:p w14:paraId="77D5B261" w14:textId="79EA84D8" w:rsidR="0055669F" w:rsidRDefault="0055669F" w:rsidP="0055669F">
            <w:pPr>
              <w:jc w:val="center"/>
              <w:rPr>
                <w:lang w:val="en-US"/>
              </w:rPr>
            </w:pPr>
            <w:r>
              <w:rPr>
                <w:lang w:val="en-US"/>
              </w:rPr>
              <w:t>6</w:t>
            </w:r>
          </w:p>
        </w:tc>
        <w:tc>
          <w:tcPr>
            <w:tcW w:w="1036" w:type="dxa"/>
            <w:vAlign w:val="center"/>
          </w:tcPr>
          <w:p w14:paraId="5C293217" w14:textId="34F738E6" w:rsidR="0055669F" w:rsidRDefault="0055669F" w:rsidP="0055669F">
            <w:pPr>
              <w:jc w:val="center"/>
              <w:rPr>
                <w:lang w:val="en-US"/>
              </w:rPr>
            </w:pPr>
            <w:r>
              <w:t>9</w:t>
            </w:r>
          </w:p>
        </w:tc>
        <w:tc>
          <w:tcPr>
            <w:tcW w:w="1022" w:type="dxa"/>
            <w:vAlign w:val="center"/>
          </w:tcPr>
          <w:p w14:paraId="33738A20" w14:textId="1C1602F8" w:rsidR="0055669F" w:rsidRDefault="00C448F8" w:rsidP="0055669F">
            <w:pPr>
              <w:jc w:val="center"/>
              <w:rPr>
                <w:lang w:val="en-US"/>
              </w:rPr>
            </w:pPr>
            <w:r>
              <w:rPr>
                <w:lang w:val="en-US"/>
              </w:rPr>
              <w:t>1</w:t>
            </w:r>
          </w:p>
        </w:tc>
      </w:tr>
      <w:tr w:rsidR="0055669F" w14:paraId="73B152FF" w14:textId="77777777" w:rsidTr="00E27759">
        <w:trPr>
          <w:cantSplit/>
          <w:trHeight w:val="737"/>
        </w:trPr>
        <w:tc>
          <w:tcPr>
            <w:tcW w:w="1255" w:type="dxa"/>
            <w:vAlign w:val="center"/>
          </w:tcPr>
          <w:p w14:paraId="38374B0D" w14:textId="134BC872" w:rsidR="0055669F" w:rsidRDefault="0055669F" w:rsidP="0055669F">
            <w:pPr>
              <w:rPr>
                <w:lang w:val="en-US"/>
              </w:rPr>
            </w:pPr>
            <w:r>
              <w:t>H5PB 04</w:t>
            </w:r>
          </w:p>
        </w:tc>
        <w:tc>
          <w:tcPr>
            <w:tcW w:w="1848" w:type="dxa"/>
            <w:vAlign w:val="center"/>
          </w:tcPr>
          <w:p w14:paraId="3C46F097" w14:textId="5FC60767" w:rsidR="0055669F" w:rsidRDefault="0055669F" w:rsidP="0055669F">
            <w:pPr>
              <w:rPr>
                <w:lang w:val="en-US"/>
              </w:rPr>
            </w:pPr>
            <w:r>
              <w:rPr>
                <w:sz w:val="22"/>
              </w:rPr>
              <w:t>SCDHSC0241</w:t>
            </w:r>
          </w:p>
        </w:tc>
        <w:tc>
          <w:tcPr>
            <w:tcW w:w="3499" w:type="dxa"/>
            <w:vAlign w:val="center"/>
          </w:tcPr>
          <w:p w14:paraId="0888938C" w14:textId="4B16DD19" w:rsidR="0055669F" w:rsidRDefault="0055669F" w:rsidP="0055669F">
            <w:pPr>
              <w:rPr>
                <w:lang w:val="en-US"/>
              </w:rPr>
            </w:pPr>
            <w:r>
              <w:rPr>
                <w:sz w:val="22"/>
              </w:rPr>
              <w:t>Contribute to the Effectiv</w:t>
            </w:r>
            <w:r>
              <w:t>e</w:t>
            </w:r>
            <w:r>
              <w:rPr>
                <w:sz w:val="22"/>
              </w:rPr>
              <w:t>ness of Teams</w:t>
            </w:r>
          </w:p>
        </w:tc>
        <w:tc>
          <w:tcPr>
            <w:tcW w:w="980" w:type="dxa"/>
            <w:vAlign w:val="center"/>
          </w:tcPr>
          <w:p w14:paraId="7A91084B" w14:textId="472CEA63" w:rsidR="0055669F" w:rsidRDefault="0055669F" w:rsidP="0055669F">
            <w:pPr>
              <w:jc w:val="center"/>
              <w:rPr>
                <w:lang w:val="en-US"/>
              </w:rPr>
            </w:pPr>
            <w:r>
              <w:rPr>
                <w:lang w:val="en-US"/>
              </w:rPr>
              <w:t>6</w:t>
            </w:r>
          </w:p>
        </w:tc>
        <w:tc>
          <w:tcPr>
            <w:tcW w:w="1036" w:type="dxa"/>
            <w:vAlign w:val="center"/>
          </w:tcPr>
          <w:p w14:paraId="28F82C6B" w14:textId="2128BDCB" w:rsidR="0055669F" w:rsidRDefault="0055669F" w:rsidP="0055669F">
            <w:pPr>
              <w:jc w:val="center"/>
              <w:rPr>
                <w:lang w:val="en-US"/>
              </w:rPr>
            </w:pPr>
            <w:r>
              <w:t>9</w:t>
            </w:r>
          </w:p>
        </w:tc>
        <w:tc>
          <w:tcPr>
            <w:tcW w:w="1022" w:type="dxa"/>
            <w:vAlign w:val="center"/>
          </w:tcPr>
          <w:p w14:paraId="53CCD26C" w14:textId="137C93E7" w:rsidR="0055669F" w:rsidRDefault="00C448F8" w:rsidP="0055669F">
            <w:pPr>
              <w:jc w:val="center"/>
              <w:rPr>
                <w:lang w:val="en-US"/>
              </w:rPr>
            </w:pPr>
            <w:r>
              <w:rPr>
                <w:lang w:val="en-US"/>
              </w:rPr>
              <w:t>1</w:t>
            </w:r>
          </w:p>
        </w:tc>
      </w:tr>
      <w:tr w:rsidR="0055669F" w14:paraId="748255BE" w14:textId="77777777" w:rsidTr="00E27759">
        <w:trPr>
          <w:cantSplit/>
          <w:trHeight w:val="737"/>
        </w:trPr>
        <w:tc>
          <w:tcPr>
            <w:tcW w:w="1255" w:type="dxa"/>
            <w:vAlign w:val="center"/>
          </w:tcPr>
          <w:p w14:paraId="25B197A5" w14:textId="5D556C9E" w:rsidR="0055669F" w:rsidRDefault="0055669F" w:rsidP="0055669F">
            <w:pPr>
              <w:rPr>
                <w:lang w:val="en-US"/>
              </w:rPr>
            </w:pPr>
            <w:r>
              <w:t>H5LA 04</w:t>
            </w:r>
          </w:p>
        </w:tc>
        <w:tc>
          <w:tcPr>
            <w:tcW w:w="1848" w:type="dxa"/>
            <w:vAlign w:val="center"/>
          </w:tcPr>
          <w:p w14:paraId="29136591" w14:textId="04C16C20" w:rsidR="0055669F" w:rsidRDefault="0055669F" w:rsidP="0055669F">
            <w:pPr>
              <w:rPr>
                <w:lang w:val="en-US"/>
              </w:rPr>
            </w:pPr>
            <w:r>
              <w:rPr>
                <w:sz w:val="22"/>
              </w:rPr>
              <w:t>SCDCCLD0208</w:t>
            </w:r>
          </w:p>
        </w:tc>
        <w:tc>
          <w:tcPr>
            <w:tcW w:w="3499" w:type="dxa"/>
            <w:vAlign w:val="center"/>
          </w:tcPr>
          <w:p w14:paraId="682C303C" w14:textId="0B5DC512" w:rsidR="0055669F" w:rsidRDefault="0055669F" w:rsidP="0055669F">
            <w:pPr>
              <w:rPr>
                <w:lang w:val="en-US"/>
              </w:rPr>
            </w:pPr>
            <w:r>
              <w:rPr>
                <w:sz w:val="22"/>
              </w:rPr>
              <w:t>Support the Care of Babies and Children</w:t>
            </w:r>
          </w:p>
        </w:tc>
        <w:tc>
          <w:tcPr>
            <w:tcW w:w="980" w:type="dxa"/>
            <w:vAlign w:val="center"/>
          </w:tcPr>
          <w:p w14:paraId="02434F5C" w14:textId="275DF4EB" w:rsidR="0055669F" w:rsidRDefault="0055669F" w:rsidP="0055669F">
            <w:pPr>
              <w:jc w:val="center"/>
              <w:rPr>
                <w:lang w:val="en-US"/>
              </w:rPr>
            </w:pPr>
            <w:r>
              <w:rPr>
                <w:lang w:val="en-US"/>
              </w:rPr>
              <w:t>6</w:t>
            </w:r>
          </w:p>
        </w:tc>
        <w:tc>
          <w:tcPr>
            <w:tcW w:w="1036" w:type="dxa"/>
            <w:vAlign w:val="center"/>
          </w:tcPr>
          <w:p w14:paraId="6B481C90" w14:textId="5A89A9BF" w:rsidR="0055669F" w:rsidRDefault="0055669F" w:rsidP="0055669F">
            <w:pPr>
              <w:jc w:val="center"/>
              <w:rPr>
                <w:lang w:val="en-US"/>
              </w:rPr>
            </w:pPr>
            <w:r>
              <w:t>11</w:t>
            </w:r>
          </w:p>
        </w:tc>
        <w:tc>
          <w:tcPr>
            <w:tcW w:w="1022" w:type="dxa"/>
            <w:vAlign w:val="center"/>
          </w:tcPr>
          <w:p w14:paraId="487CBD98" w14:textId="2D42B40D" w:rsidR="0055669F" w:rsidRDefault="00C448F8" w:rsidP="0055669F">
            <w:pPr>
              <w:jc w:val="center"/>
              <w:rPr>
                <w:lang w:val="en-US"/>
              </w:rPr>
            </w:pPr>
            <w:r>
              <w:rPr>
                <w:lang w:val="en-US"/>
              </w:rPr>
              <w:t>1</w:t>
            </w:r>
          </w:p>
        </w:tc>
      </w:tr>
      <w:tr w:rsidR="0055669F" w14:paraId="40631C5F" w14:textId="77777777" w:rsidTr="00E27759">
        <w:trPr>
          <w:cantSplit/>
          <w:trHeight w:val="737"/>
        </w:trPr>
        <w:tc>
          <w:tcPr>
            <w:tcW w:w="1255" w:type="dxa"/>
            <w:vAlign w:val="center"/>
          </w:tcPr>
          <w:p w14:paraId="5A54C774" w14:textId="3134D3DF" w:rsidR="0055669F" w:rsidRDefault="0055669F" w:rsidP="0055669F">
            <w:pPr>
              <w:rPr>
                <w:lang w:val="en-US"/>
              </w:rPr>
            </w:pPr>
            <w:r>
              <w:t>H5LB 04</w:t>
            </w:r>
          </w:p>
        </w:tc>
        <w:tc>
          <w:tcPr>
            <w:tcW w:w="1848" w:type="dxa"/>
            <w:vAlign w:val="center"/>
          </w:tcPr>
          <w:p w14:paraId="017488A2" w14:textId="6FF16900" w:rsidR="0055669F" w:rsidRDefault="0055669F" w:rsidP="0055669F">
            <w:pPr>
              <w:rPr>
                <w:lang w:val="en-US"/>
              </w:rPr>
            </w:pPr>
            <w:r>
              <w:rPr>
                <w:sz w:val="22"/>
              </w:rPr>
              <w:t>SCDCCLD0209</w:t>
            </w:r>
          </w:p>
        </w:tc>
        <w:tc>
          <w:tcPr>
            <w:tcW w:w="3499" w:type="dxa"/>
            <w:vAlign w:val="center"/>
          </w:tcPr>
          <w:p w14:paraId="6EAA5A02" w14:textId="1B5606A2" w:rsidR="0055669F" w:rsidRDefault="0055669F" w:rsidP="0055669F">
            <w:pPr>
              <w:rPr>
                <w:lang w:val="en-US"/>
              </w:rPr>
            </w:pPr>
            <w:r>
              <w:rPr>
                <w:sz w:val="22"/>
              </w:rPr>
              <w:t>Support a Child with Additional Support Needs</w:t>
            </w:r>
          </w:p>
        </w:tc>
        <w:tc>
          <w:tcPr>
            <w:tcW w:w="980" w:type="dxa"/>
            <w:vAlign w:val="center"/>
          </w:tcPr>
          <w:p w14:paraId="184BF08C" w14:textId="4E494267" w:rsidR="0055669F" w:rsidRDefault="0055669F" w:rsidP="0055669F">
            <w:pPr>
              <w:jc w:val="center"/>
              <w:rPr>
                <w:lang w:val="en-US"/>
              </w:rPr>
            </w:pPr>
            <w:r>
              <w:rPr>
                <w:lang w:val="en-US"/>
              </w:rPr>
              <w:t>6</w:t>
            </w:r>
          </w:p>
        </w:tc>
        <w:tc>
          <w:tcPr>
            <w:tcW w:w="1036" w:type="dxa"/>
            <w:vAlign w:val="center"/>
          </w:tcPr>
          <w:p w14:paraId="3457E694" w14:textId="6B85432E" w:rsidR="0055669F" w:rsidRDefault="0055669F" w:rsidP="0055669F">
            <w:pPr>
              <w:jc w:val="center"/>
              <w:rPr>
                <w:lang w:val="en-US"/>
              </w:rPr>
            </w:pPr>
            <w:r>
              <w:t>9</w:t>
            </w:r>
          </w:p>
        </w:tc>
        <w:tc>
          <w:tcPr>
            <w:tcW w:w="1022" w:type="dxa"/>
            <w:vAlign w:val="center"/>
          </w:tcPr>
          <w:p w14:paraId="2B358CB1" w14:textId="730213DD" w:rsidR="0055669F" w:rsidRDefault="00C448F8" w:rsidP="0055669F">
            <w:pPr>
              <w:jc w:val="center"/>
              <w:rPr>
                <w:lang w:val="en-US"/>
              </w:rPr>
            </w:pPr>
            <w:r>
              <w:rPr>
                <w:lang w:val="en-US"/>
              </w:rPr>
              <w:t>1</w:t>
            </w:r>
          </w:p>
        </w:tc>
      </w:tr>
      <w:tr w:rsidR="0055669F" w14:paraId="3CF6B227" w14:textId="77777777" w:rsidTr="00E27759">
        <w:trPr>
          <w:cantSplit/>
          <w:trHeight w:val="737"/>
        </w:trPr>
        <w:tc>
          <w:tcPr>
            <w:tcW w:w="1255" w:type="dxa"/>
            <w:vAlign w:val="center"/>
          </w:tcPr>
          <w:p w14:paraId="45ACD10A" w14:textId="52B0F01F" w:rsidR="0055669F" w:rsidRDefault="0055669F" w:rsidP="0055669F">
            <w:pPr>
              <w:rPr>
                <w:lang w:val="en-US"/>
              </w:rPr>
            </w:pPr>
            <w:r>
              <w:t>DT1E 04</w:t>
            </w:r>
          </w:p>
        </w:tc>
        <w:tc>
          <w:tcPr>
            <w:tcW w:w="1848" w:type="dxa"/>
            <w:vAlign w:val="center"/>
          </w:tcPr>
          <w:p w14:paraId="11DC3CA9" w14:textId="2E15ABE1" w:rsidR="0055669F" w:rsidRDefault="0055669F" w:rsidP="0055669F">
            <w:pPr>
              <w:rPr>
                <w:lang w:val="en-US"/>
              </w:rPr>
            </w:pPr>
            <w:r>
              <w:rPr>
                <w:sz w:val="22"/>
              </w:rPr>
              <w:t>SKAPW34</w:t>
            </w:r>
          </w:p>
        </w:tc>
        <w:tc>
          <w:tcPr>
            <w:tcW w:w="3499" w:type="dxa"/>
            <w:vAlign w:val="center"/>
          </w:tcPr>
          <w:p w14:paraId="490FD292" w14:textId="106FABA3" w:rsidR="0055669F" w:rsidRDefault="0055669F" w:rsidP="0055669F">
            <w:pPr>
              <w:rPr>
                <w:lang w:val="en-US"/>
              </w:rPr>
            </w:pPr>
            <w:r>
              <w:rPr>
                <w:sz w:val="22"/>
              </w:rPr>
              <w:t>Work with Children and Young People to Create Play Spaces and Support Freely Chosen Self-Directed Play</w:t>
            </w:r>
          </w:p>
        </w:tc>
        <w:tc>
          <w:tcPr>
            <w:tcW w:w="980" w:type="dxa"/>
            <w:vAlign w:val="center"/>
          </w:tcPr>
          <w:p w14:paraId="7F0E0733" w14:textId="271837FA" w:rsidR="0055669F" w:rsidRDefault="0055669F" w:rsidP="0055669F">
            <w:pPr>
              <w:jc w:val="center"/>
              <w:rPr>
                <w:lang w:val="en-US"/>
              </w:rPr>
            </w:pPr>
            <w:r>
              <w:rPr>
                <w:lang w:val="en-US"/>
              </w:rPr>
              <w:t>6</w:t>
            </w:r>
          </w:p>
        </w:tc>
        <w:tc>
          <w:tcPr>
            <w:tcW w:w="1036" w:type="dxa"/>
            <w:vAlign w:val="center"/>
          </w:tcPr>
          <w:p w14:paraId="58371966" w14:textId="6728284B" w:rsidR="0055669F" w:rsidRDefault="0055669F" w:rsidP="0055669F">
            <w:pPr>
              <w:jc w:val="center"/>
              <w:rPr>
                <w:lang w:val="en-US"/>
              </w:rPr>
            </w:pPr>
            <w:r>
              <w:t>15</w:t>
            </w:r>
          </w:p>
        </w:tc>
        <w:tc>
          <w:tcPr>
            <w:tcW w:w="1022" w:type="dxa"/>
            <w:vAlign w:val="center"/>
          </w:tcPr>
          <w:p w14:paraId="54D65138" w14:textId="31C0E784" w:rsidR="0055669F" w:rsidRDefault="00C448F8" w:rsidP="0055669F">
            <w:pPr>
              <w:jc w:val="center"/>
              <w:rPr>
                <w:lang w:val="en-US"/>
              </w:rPr>
            </w:pPr>
            <w:r>
              <w:rPr>
                <w:lang w:val="en-US"/>
              </w:rPr>
              <w:t>1</w:t>
            </w:r>
          </w:p>
        </w:tc>
      </w:tr>
      <w:tr w:rsidR="0055669F" w14:paraId="27DDD11C" w14:textId="77777777" w:rsidTr="00E27759">
        <w:trPr>
          <w:cantSplit/>
          <w:trHeight w:val="737"/>
        </w:trPr>
        <w:tc>
          <w:tcPr>
            <w:tcW w:w="1255" w:type="dxa"/>
            <w:vAlign w:val="center"/>
          </w:tcPr>
          <w:p w14:paraId="1AA8474A" w14:textId="68F8B47E" w:rsidR="0055669F" w:rsidRDefault="0055669F" w:rsidP="0055669F">
            <w:pPr>
              <w:rPr>
                <w:lang w:val="en-US"/>
              </w:rPr>
            </w:pPr>
            <w:r>
              <w:t>H5ML 04</w:t>
            </w:r>
          </w:p>
        </w:tc>
        <w:tc>
          <w:tcPr>
            <w:tcW w:w="1848" w:type="dxa"/>
            <w:vAlign w:val="center"/>
          </w:tcPr>
          <w:p w14:paraId="44C39236" w14:textId="02977D2D" w:rsidR="0055669F" w:rsidRDefault="0055669F" w:rsidP="0055669F">
            <w:pPr>
              <w:rPr>
                <w:lang w:val="en-US"/>
              </w:rPr>
            </w:pPr>
            <w:r>
              <w:rPr>
                <w:sz w:val="22"/>
              </w:rPr>
              <w:t>SCDCCLD0247</w:t>
            </w:r>
          </w:p>
        </w:tc>
        <w:tc>
          <w:tcPr>
            <w:tcW w:w="3499" w:type="dxa"/>
            <w:vAlign w:val="center"/>
          </w:tcPr>
          <w:p w14:paraId="1DCD0187" w14:textId="08A9DE33" w:rsidR="0055669F" w:rsidRDefault="0055669F" w:rsidP="0055669F">
            <w:pPr>
              <w:rPr>
                <w:lang w:val="en-US"/>
              </w:rPr>
            </w:pPr>
            <w:r>
              <w:rPr>
                <w:sz w:val="22"/>
              </w:rPr>
              <w:t>Support the Acquisition of a New Language Through Immersion by Children in an Early Years Setting</w:t>
            </w:r>
          </w:p>
        </w:tc>
        <w:tc>
          <w:tcPr>
            <w:tcW w:w="980" w:type="dxa"/>
            <w:vAlign w:val="center"/>
          </w:tcPr>
          <w:p w14:paraId="5CC05EB3" w14:textId="77BDFC81" w:rsidR="0055669F" w:rsidRDefault="0055669F" w:rsidP="0055669F">
            <w:pPr>
              <w:jc w:val="center"/>
              <w:rPr>
                <w:lang w:val="en-US"/>
              </w:rPr>
            </w:pPr>
            <w:r>
              <w:rPr>
                <w:lang w:val="en-US"/>
              </w:rPr>
              <w:t>6</w:t>
            </w:r>
          </w:p>
        </w:tc>
        <w:tc>
          <w:tcPr>
            <w:tcW w:w="1036" w:type="dxa"/>
            <w:vAlign w:val="center"/>
          </w:tcPr>
          <w:p w14:paraId="5AFDDDE1" w14:textId="4E8CD79D" w:rsidR="0055669F" w:rsidRDefault="0055669F" w:rsidP="0055669F">
            <w:pPr>
              <w:jc w:val="center"/>
              <w:rPr>
                <w:lang w:val="en-US"/>
              </w:rPr>
            </w:pPr>
            <w:r>
              <w:t>9</w:t>
            </w:r>
          </w:p>
        </w:tc>
        <w:tc>
          <w:tcPr>
            <w:tcW w:w="1022" w:type="dxa"/>
            <w:vAlign w:val="center"/>
          </w:tcPr>
          <w:p w14:paraId="5835ED4F" w14:textId="507E91E3" w:rsidR="0055669F" w:rsidRDefault="00C448F8" w:rsidP="0055669F">
            <w:pPr>
              <w:jc w:val="center"/>
              <w:rPr>
                <w:lang w:val="en-US"/>
              </w:rPr>
            </w:pPr>
            <w:r>
              <w:rPr>
                <w:lang w:val="en-US"/>
              </w:rPr>
              <w:t>1</w:t>
            </w:r>
          </w:p>
        </w:tc>
      </w:tr>
    </w:tbl>
    <w:p w14:paraId="7B9DA2F9" w14:textId="77777777" w:rsidR="0055669F" w:rsidRDefault="0055669F" w:rsidP="0055669F">
      <w:pPr>
        <w:rPr>
          <w:lang w:val="en-US"/>
        </w:rPr>
      </w:pPr>
    </w:p>
    <w:p w14:paraId="0AA720FA" w14:textId="77777777" w:rsidR="0055669F" w:rsidRPr="0055669F" w:rsidRDefault="0055669F" w:rsidP="0055669F">
      <w:pPr>
        <w:rPr>
          <w:lang w:val="en-US"/>
        </w:rPr>
      </w:pPr>
    </w:p>
    <w:p w14:paraId="01DF621F" w14:textId="77777777" w:rsidR="00C70EFF" w:rsidRDefault="00C70EFF" w:rsidP="00C70EFF">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6EEEE00E" w14:textId="4DCE40CA" w:rsidR="002B6A20" w:rsidRPr="005649D9" w:rsidRDefault="002B6A20" w:rsidP="002B6A20">
      <w:pPr>
        <w:rPr>
          <w:lang w:val="en-US"/>
        </w:rPr>
      </w:pPr>
      <w:r>
        <w:rPr>
          <w:lang w:val="en-US"/>
        </w:rPr>
        <w:t xml:space="preserve">Template version: </w:t>
      </w:r>
      <w:r w:rsidR="00EE330F">
        <w:rPr>
          <w:lang w:val="en-US"/>
        </w:rPr>
        <w:t xml:space="preserve">December </w:t>
      </w:r>
      <w:r>
        <w:rPr>
          <w:lang w:val="en-US"/>
        </w:rPr>
        <w:t>2022</w:t>
      </w:r>
    </w:p>
    <w:sectPr w:rsidR="002B6A20" w:rsidRPr="005649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1BCF9FCE" w:rsidR="00B95071" w:rsidRPr="00916D6E" w:rsidRDefault="005018A2" w:rsidP="00916D6E">
    <w:pPr>
      <w:pStyle w:val="Footer"/>
      <w:pBdr>
        <w:top w:val="single" w:sz="4" w:space="1" w:color="auto"/>
      </w:pBdr>
    </w:pPr>
    <w:r w:rsidRPr="005018A2">
      <w:t>GV69 22</w:t>
    </w:r>
    <w:r w:rsidR="002B6A20">
      <w:t xml:space="preserve">: </w:t>
    </w:r>
    <w:r w:rsidR="00B94FDD" w:rsidRPr="00B94FDD">
      <w:t xml:space="preserve">SVQ </w:t>
    </w:r>
    <w:proofErr w:type="spellStart"/>
    <w:r w:rsidR="00B94FDD" w:rsidRPr="00B94FDD">
      <w:t>ann</w:t>
    </w:r>
    <w:proofErr w:type="spellEnd"/>
    <w:r w:rsidR="00B94FDD" w:rsidRPr="00B94FDD">
      <w:t xml:space="preserve"> an </w:t>
    </w:r>
    <w:proofErr w:type="spellStart"/>
    <w:r w:rsidR="00B94FDD" w:rsidRPr="00B94FDD">
      <w:t>Seirbheisean</w:t>
    </w:r>
    <w:proofErr w:type="spellEnd"/>
    <w:r w:rsidR="00B94FDD" w:rsidRPr="00B94FDD">
      <w:t xml:space="preserve"> </w:t>
    </w:r>
    <w:proofErr w:type="spellStart"/>
    <w:r w:rsidR="00B94FDD" w:rsidRPr="00B94FDD">
      <w:t>Soisealta</w:t>
    </w:r>
    <w:proofErr w:type="spellEnd"/>
    <w:r w:rsidR="00B94FDD" w:rsidRPr="00B94FDD">
      <w:t xml:space="preserve"> (</w:t>
    </w:r>
    <w:proofErr w:type="spellStart"/>
    <w:r w:rsidR="00B94FDD" w:rsidRPr="00B94FDD">
      <w:t>Clann</w:t>
    </w:r>
    <w:proofErr w:type="spellEnd"/>
    <w:r w:rsidR="00B94FDD" w:rsidRPr="00B94FDD">
      <w:t xml:space="preserve"> </w:t>
    </w:r>
    <w:proofErr w:type="spellStart"/>
    <w:r w:rsidR="00B94FDD" w:rsidRPr="00B94FDD">
      <w:t>agus</w:t>
    </w:r>
    <w:proofErr w:type="spellEnd"/>
    <w:r w:rsidR="00B94FDD" w:rsidRPr="00B94FDD">
      <w:t xml:space="preserve"> </w:t>
    </w:r>
    <w:proofErr w:type="spellStart"/>
    <w:r w:rsidR="00B94FDD" w:rsidRPr="00B94FDD">
      <w:t>Daoine</w:t>
    </w:r>
    <w:proofErr w:type="spellEnd"/>
    <w:r w:rsidR="00B94FDD" w:rsidRPr="00B94FDD">
      <w:t xml:space="preserve"> Oga) SVQ in Social Services (Children and Young People) </w:t>
    </w:r>
    <w:r w:rsidR="00B94FDD">
      <w:t>SCQF l</w:t>
    </w:r>
    <w:r w:rsidR="00B94FDD" w:rsidRPr="00B94FDD">
      <w:t>evel 6</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157466"/>
    <w:rsid w:val="00183AAA"/>
    <w:rsid w:val="001A2D35"/>
    <w:rsid w:val="00230FDE"/>
    <w:rsid w:val="00241B0D"/>
    <w:rsid w:val="00243B64"/>
    <w:rsid w:val="002B6A20"/>
    <w:rsid w:val="002E7064"/>
    <w:rsid w:val="00325303"/>
    <w:rsid w:val="00326F48"/>
    <w:rsid w:val="0035746A"/>
    <w:rsid w:val="0039630F"/>
    <w:rsid w:val="004065CC"/>
    <w:rsid w:val="00412EDC"/>
    <w:rsid w:val="005018A2"/>
    <w:rsid w:val="0055580D"/>
    <w:rsid w:val="0055669F"/>
    <w:rsid w:val="005649D9"/>
    <w:rsid w:val="005A5DFD"/>
    <w:rsid w:val="00612556"/>
    <w:rsid w:val="00642042"/>
    <w:rsid w:val="006540C7"/>
    <w:rsid w:val="006665BB"/>
    <w:rsid w:val="0073054A"/>
    <w:rsid w:val="00731456"/>
    <w:rsid w:val="007353F3"/>
    <w:rsid w:val="007A49BD"/>
    <w:rsid w:val="00851BB6"/>
    <w:rsid w:val="008C25E0"/>
    <w:rsid w:val="008D16BD"/>
    <w:rsid w:val="008D2E4D"/>
    <w:rsid w:val="009111A7"/>
    <w:rsid w:val="00916D6E"/>
    <w:rsid w:val="00920579"/>
    <w:rsid w:val="009D2652"/>
    <w:rsid w:val="00A4166F"/>
    <w:rsid w:val="00A56CEA"/>
    <w:rsid w:val="00A73AA9"/>
    <w:rsid w:val="00A753B6"/>
    <w:rsid w:val="00AA2307"/>
    <w:rsid w:val="00AA5CD1"/>
    <w:rsid w:val="00B039B7"/>
    <w:rsid w:val="00B3726B"/>
    <w:rsid w:val="00B46FF6"/>
    <w:rsid w:val="00B65464"/>
    <w:rsid w:val="00B94FDD"/>
    <w:rsid w:val="00B95071"/>
    <w:rsid w:val="00BD2A32"/>
    <w:rsid w:val="00C36F7E"/>
    <w:rsid w:val="00C448F8"/>
    <w:rsid w:val="00C5221B"/>
    <w:rsid w:val="00C70EFF"/>
    <w:rsid w:val="00CE3403"/>
    <w:rsid w:val="00D2630C"/>
    <w:rsid w:val="00D50F3F"/>
    <w:rsid w:val="00D941E1"/>
    <w:rsid w:val="00DA0225"/>
    <w:rsid w:val="00DE12AD"/>
    <w:rsid w:val="00DE59C4"/>
    <w:rsid w:val="00E738B7"/>
    <w:rsid w:val="00ED0039"/>
    <w:rsid w:val="00EE330F"/>
    <w:rsid w:val="00EE5717"/>
    <w:rsid w:val="00F51C46"/>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E5AFD2"/>
  <w15:chartTrackingRefBased/>
  <w15:docId w15:val="{C499F3E5-14B3-4F3C-A8D6-710523BE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69F"/>
    <w:pPr>
      <w:spacing w:after="0" w:line="240" w:lineRule="auto"/>
    </w:pPr>
    <w:rPr>
      <w:rFonts w:ascii="Arial" w:hAnsi="Arial"/>
      <w:sz w:val="24"/>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55669F"/>
    <w:pPr>
      <w:numPr>
        <w:numId w:val="1"/>
      </w:numPr>
      <w:spacing w:after="60" w:line="240" w:lineRule="auto"/>
      <w:ind w:left="425" w:hanging="425"/>
    </w:pPr>
    <w:rPr>
      <w:rFonts w:ascii="Arial" w:eastAsia="Times New Roman" w:hAnsi="Arial" w:cs="Times New Roman"/>
      <w:sz w:val="24"/>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644138">
      <w:bodyDiv w:val="1"/>
      <w:marLeft w:val="0"/>
      <w:marRight w:val="0"/>
      <w:marTop w:val="0"/>
      <w:marBottom w:val="0"/>
      <w:divBdr>
        <w:top w:val="none" w:sz="0" w:space="0" w:color="auto"/>
        <w:left w:val="none" w:sz="0" w:space="0" w:color="auto"/>
        <w:bottom w:val="none" w:sz="0" w:space="0" w:color="auto"/>
        <w:right w:val="none" w:sz="0" w:space="0" w:color="auto"/>
      </w:divBdr>
    </w:div>
    <w:div w:id="1026904468">
      <w:bodyDiv w:val="1"/>
      <w:marLeft w:val="0"/>
      <w:marRight w:val="0"/>
      <w:marTop w:val="0"/>
      <w:marBottom w:val="0"/>
      <w:divBdr>
        <w:top w:val="none" w:sz="0" w:space="0" w:color="auto"/>
        <w:left w:val="none" w:sz="0" w:space="0" w:color="auto"/>
        <w:bottom w:val="none" w:sz="0" w:space="0" w:color="auto"/>
        <w:right w:val="none" w:sz="0" w:space="0" w:color="auto"/>
      </w:divBdr>
    </w:div>
    <w:div w:id="21370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Jean Cameron</cp:lastModifiedBy>
  <cp:revision>4</cp:revision>
  <dcterms:created xsi:type="dcterms:W3CDTF">2024-09-11T09:11:00Z</dcterms:created>
  <dcterms:modified xsi:type="dcterms:W3CDTF">2024-10-30T17:28:00Z</dcterms:modified>
</cp:coreProperties>
</file>